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5BFAC" w14:textId="3C580B69" w:rsidR="0043712E" w:rsidRPr="00C4078E" w:rsidRDefault="00C4078E" w:rsidP="00C4078E">
      <w:pPr>
        <w:pStyle w:val="Titel"/>
        <w:rPr>
          <w:rStyle w:val="StandaardopsommingChar"/>
          <w:rFonts w:ascii="RNS Miles Bold" w:hAnsi="RNS Miles Bold"/>
        </w:rPr>
      </w:pPr>
      <w:r w:rsidRPr="00C4078E">
        <w:rPr>
          <w:rStyle w:val="StandaardopsommingChar"/>
          <w:rFonts w:ascii="RNS Miles Bold" w:hAnsi="RNS Miles Bold"/>
        </w:rPr>
        <w:t>Roommate HRWA</w:t>
      </w:r>
    </w:p>
    <w:p w14:paraId="1F3383A2" w14:textId="77777777" w:rsidR="001E7054" w:rsidRDefault="001E7054" w:rsidP="001E7054">
      <w:pPr>
        <w:pStyle w:val="Ondertitel"/>
        <w:rPr>
          <w:lang w:val="nl-NL"/>
        </w:rPr>
      </w:pPr>
      <w:r>
        <w:t>Généralités</w:t>
      </w:r>
    </w:p>
    <w:p w14:paraId="164DB152" w14:textId="77777777" w:rsidR="001E7054" w:rsidRPr="009F7778" w:rsidRDefault="001E7054" w:rsidP="001E7054">
      <w:pPr>
        <w:rPr>
          <w:lang w:val="nl-NL"/>
        </w:rPr>
      </w:pPr>
      <w:proofErr w:type="spellStart"/>
      <w:r w:rsidRPr="009F7778">
        <w:rPr>
          <w:lang w:val="nl-NL"/>
        </w:rPr>
        <w:t>L’unité</w:t>
      </w:r>
      <w:proofErr w:type="spellEnd"/>
      <w:r w:rsidRPr="009F7778">
        <w:rPr>
          <w:lang w:val="nl-NL"/>
        </w:rPr>
        <w:t xml:space="preserve"> HRWA </w:t>
      </w:r>
      <w:proofErr w:type="spellStart"/>
      <w:r w:rsidRPr="009F7778">
        <w:rPr>
          <w:lang w:val="nl-NL"/>
        </w:rPr>
        <w:t>est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un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système</w:t>
      </w:r>
      <w:proofErr w:type="spellEnd"/>
      <w:r w:rsidRPr="009F7778">
        <w:rPr>
          <w:lang w:val="nl-NL"/>
        </w:rPr>
        <w:t xml:space="preserve"> de </w:t>
      </w:r>
      <w:proofErr w:type="spellStart"/>
      <w:r w:rsidRPr="009F7778">
        <w:rPr>
          <w:lang w:val="nl-NL"/>
        </w:rPr>
        <w:t>ventilation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décentralisé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avec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récupération</w:t>
      </w:r>
      <w:proofErr w:type="spellEnd"/>
      <w:r w:rsidRPr="009F7778">
        <w:rPr>
          <w:lang w:val="nl-NL"/>
        </w:rPr>
        <w:t xml:space="preserve"> de </w:t>
      </w:r>
      <w:proofErr w:type="spellStart"/>
      <w:r w:rsidRPr="009F7778">
        <w:rPr>
          <w:lang w:val="nl-NL"/>
        </w:rPr>
        <w:t>chaleur</w:t>
      </w:r>
      <w:proofErr w:type="spellEnd"/>
      <w:r w:rsidRPr="009F7778">
        <w:rPr>
          <w:lang w:val="nl-NL"/>
        </w:rPr>
        <w:t xml:space="preserve">, </w:t>
      </w:r>
      <w:proofErr w:type="spellStart"/>
      <w:r w:rsidRPr="009F7778">
        <w:rPr>
          <w:lang w:val="nl-NL"/>
        </w:rPr>
        <w:t>conçu</w:t>
      </w:r>
      <w:proofErr w:type="spellEnd"/>
      <w:r w:rsidRPr="009F7778">
        <w:rPr>
          <w:lang w:val="nl-NL"/>
        </w:rPr>
        <w:t xml:space="preserve"> pour la </w:t>
      </w:r>
      <w:proofErr w:type="spellStart"/>
      <w:r w:rsidRPr="009F7778">
        <w:rPr>
          <w:lang w:val="nl-NL"/>
        </w:rPr>
        <w:t>ventilation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d’un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local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unique</w:t>
      </w:r>
      <w:proofErr w:type="spellEnd"/>
      <w:r w:rsidRPr="009F7778">
        <w:rPr>
          <w:lang w:val="nl-NL"/>
        </w:rPr>
        <w:t xml:space="preserve">. </w:t>
      </w:r>
      <w:proofErr w:type="spellStart"/>
      <w:r w:rsidRPr="009F7778">
        <w:rPr>
          <w:lang w:val="nl-NL"/>
        </w:rPr>
        <w:t>L’unité</w:t>
      </w:r>
      <w:proofErr w:type="spellEnd"/>
      <w:r w:rsidRPr="009F7778">
        <w:rPr>
          <w:lang w:val="nl-NL"/>
        </w:rPr>
        <w:t xml:space="preserve"> ne </w:t>
      </w:r>
      <w:proofErr w:type="spellStart"/>
      <w:r w:rsidRPr="009F7778">
        <w:rPr>
          <w:lang w:val="nl-NL"/>
        </w:rPr>
        <w:t>nécessite</w:t>
      </w:r>
      <w:proofErr w:type="spellEnd"/>
      <w:r w:rsidRPr="009F7778">
        <w:rPr>
          <w:lang w:val="nl-NL"/>
        </w:rPr>
        <w:t xml:space="preserve"> pas de </w:t>
      </w:r>
      <w:proofErr w:type="spellStart"/>
      <w:r w:rsidRPr="009F7778">
        <w:rPr>
          <w:lang w:val="nl-NL"/>
        </w:rPr>
        <w:t>réseau</w:t>
      </w:r>
      <w:proofErr w:type="spellEnd"/>
      <w:r w:rsidRPr="009F7778">
        <w:rPr>
          <w:lang w:val="nl-NL"/>
        </w:rPr>
        <w:t xml:space="preserve"> de gaines </w:t>
      </w:r>
      <w:proofErr w:type="spellStart"/>
      <w:r w:rsidRPr="009F7778">
        <w:rPr>
          <w:lang w:val="nl-NL"/>
        </w:rPr>
        <w:t>étendu</w:t>
      </w:r>
      <w:proofErr w:type="spellEnd"/>
      <w:r w:rsidRPr="009F7778">
        <w:rPr>
          <w:lang w:val="nl-NL"/>
        </w:rPr>
        <w:t xml:space="preserve"> pour la </w:t>
      </w:r>
      <w:proofErr w:type="spellStart"/>
      <w:r w:rsidRPr="009F7778">
        <w:rPr>
          <w:lang w:val="nl-NL"/>
        </w:rPr>
        <w:t>distribution</w:t>
      </w:r>
      <w:proofErr w:type="spellEnd"/>
      <w:r w:rsidRPr="009F7778">
        <w:rPr>
          <w:lang w:val="nl-NL"/>
        </w:rPr>
        <w:t xml:space="preserve"> de </w:t>
      </w:r>
      <w:proofErr w:type="spellStart"/>
      <w:r w:rsidRPr="009F7778">
        <w:rPr>
          <w:lang w:val="nl-NL"/>
        </w:rPr>
        <w:t>l’air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pulsé</w:t>
      </w:r>
      <w:proofErr w:type="spellEnd"/>
      <w:r w:rsidRPr="009F7778">
        <w:rPr>
          <w:lang w:val="nl-NL"/>
        </w:rPr>
        <w:t xml:space="preserve"> et </w:t>
      </w:r>
      <w:proofErr w:type="spellStart"/>
      <w:r w:rsidRPr="009F7778">
        <w:rPr>
          <w:lang w:val="nl-NL"/>
        </w:rPr>
        <w:t>extrait</w:t>
      </w:r>
      <w:proofErr w:type="spellEnd"/>
      <w:r w:rsidRPr="009F7778">
        <w:rPr>
          <w:lang w:val="nl-NL"/>
        </w:rPr>
        <w:t xml:space="preserve">. </w:t>
      </w:r>
      <w:proofErr w:type="spellStart"/>
      <w:r w:rsidRPr="009F7778">
        <w:rPr>
          <w:lang w:val="nl-NL"/>
        </w:rPr>
        <w:t>L’air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neuf</w:t>
      </w:r>
      <w:proofErr w:type="spellEnd"/>
      <w:r w:rsidRPr="009F7778">
        <w:rPr>
          <w:lang w:val="nl-NL"/>
        </w:rPr>
        <w:t xml:space="preserve"> et </w:t>
      </w:r>
      <w:proofErr w:type="spellStart"/>
      <w:r w:rsidRPr="009F7778">
        <w:rPr>
          <w:lang w:val="nl-NL"/>
        </w:rPr>
        <w:t>l’air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rejeté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sont</w:t>
      </w:r>
      <w:proofErr w:type="spellEnd"/>
      <w:r w:rsidRPr="009F7778">
        <w:rPr>
          <w:lang w:val="nl-NL"/>
        </w:rPr>
        <w:t xml:space="preserve"> évacués vers </w:t>
      </w:r>
      <w:proofErr w:type="spellStart"/>
      <w:r w:rsidRPr="009F7778">
        <w:rPr>
          <w:lang w:val="nl-NL"/>
        </w:rPr>
        <w:t>l’extérieur</w:t>
      </w:r>
      <w:proofErr w:type="spellEnd"/>
      <w:r w:rsidRPr="009F7778">
        <w:rPr>
          <w:lang w:val="nl-NL"/>
        </w:rPr>
        <w:t xml:space="preserve"> via des </w:t>
      </w:r>
      <w:proofErr w:type="spellStart"/>
      <w:r w:rsidRPr="009F7778">
        <w:rPr>
          <w:lang w:val="nl-NL"/>
        </w:rPr>
        <w:t>conduits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situés</w:t>
      </w:r>
      <w:proofErr w:type="spellEnd"/>
      <w:r w:rsidRPr="009F7778">
        <w:rPr>
          <w:lang w:val="nl-NL"/>
        </w:rPr>
        <w:t xml:space="preserve"> à </w:t>
      </w:r>
      <w:proofErr w:type="spellStart"/>
      <w:r w:rsidRPr="009F7778">
        <w:rPr>
          <w:lang w:val="nl-NL"/>
        </w:rPr>
        <w:t>l’arrière</w:t>
      </w:r>
      <w:proofErr w:type="spellEnd"/>
      <w:r w:rsidRPr="009F7778">
        <w:rPr>
          <w:lang w:val="nl-NL"/>
        </w:rPr>
        <w:t xml:space="preserve"> de </w:t>
      </w:r>
      <w:proofErr w:type="spellStart"/>
      <w:r w:rsidRPr="009F7778">
        <w:rPr>
          <w:lang w:val="nl-NL"/>
        </w:rPr>
        <w:t>l’unité</w:t>
      </w:r>
      <w:proofErr w:type="spellEnd"/>
      <w:r w:rsidRPr="009F7778">
        <w:rPr>
          <w:lang w:val="nl-NL"/>
        </w:rPr>
        <w:t>.</w:t>
      </w:r>
    </w:p>
    <w:p w14:paraId="3D984FF6" w14:textId="77777777" w:rsidR="001E7054" w:rsidRPr="009F7778" w:rsidRDefault="001E7054" w:rsidP="001E7054">
      <w:pPr>
        <w:rPr>
          <w:lang w:val="nl-NL"/>
        </w:rPr>
      </w:pPr>
      <w:proofErr w:type="spellStart"/>
      <w:r w:rsidRPr="009F7778">
        <w:rPr>
          <w:lang w:val="nl-NL"/>
        </w:rPr>
        <w:t>L’unité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est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équipée</w:t>
      </w:r>
      <w:proofErr w:type="spellEnd"/>
      <w:r w:rsidRPr="009F7778">
        <w:rPr>
          <w:lang w:val="nl-NL"/>
        </w:rPr>
        <w:t xml:space="preserve"> en standard des </w:t>
      </w:r>
      <w:proofErr w:type="spellStart"/>
      <w:r w:rsidRPr="009F7778">
        <w:rPr>
          <w:lang w:val="nl-NL"/>
        </w:rPr>
        <w:t>commandes</w:t>
      </w:r>
      <w:proofErr w:type="spellEnd"/>
      <w:r w:rsidRPr="009F7778">
        <w:rPr>
          <w:lang w:val="nl-NL"/>
        </w:rPr>
        <w:t xml:space="preserve"> nécessaires à </w:t>
      </w:r>
      <w:proofErr w:type="spellStart"/>
      <w:r w:rsidRPr="009F7778">
        <w:rPr>
          <w:lang w:val="nl-NL"/>
        </w:rPr>
        <w:t>un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fonctionnement</w:t>
      </w:r>
      <w:proofErr w:type="spellEnd"/>
      <w:r w:rsidRPr="009F7778">
        <w:rPr>
          <w:lang w:val="nl-NL"/>
        </w:rPr>
        <w:t xml:space="preserve"> correct. En option, </w:t>
      </w:r>
      <w:proofErr w:type="spellStart"/>
      <w:r w:rsidRPr="009F7778">
        <w:rPr>
          <w:lang w:val="nl-NL"/>
        </w:rPr>
        <w:t>l’unité</w:t>
      </w:r>
      <w:proofErr w:type="spellEnd"/>
      <w:r w:rsidRPr="009F7778">
        <w:rPr>
          <w:lang w:val="nl-NL"/>
        </w:rPr>
        <w:t xml:space="preserve"> peut </w:t>
      </w:r>
      <w:proofErr w:type="spellStart"/>
      <w:r w:rsidRPr="009F7778">
        <w:rPr>
          <w:lang w:val="nl-NL"/>
        </w:rPr>
        <w:t>être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pilotée</w:t>
      </w:r>
      <w:proofErr w:type="spellEnd"/>
      <w:r w:rsidRPr="009F7778">
        <w:rPr>
          <w:lang w:val="nl-NL"/>
        </w:rPr>
        <w:t xml:space="preserve"> via </w:t>
      </w:r>
      <w:proofErr w:type="spellStart"/>
      <w:r w:rsidRPr="009F7778">
        <w:rPr>
          <w:lang w:val="nl-NL"/>
        </w:rPr>
        <w:t>un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panneau</w:t>
      </w:r>
      <w:proofErr w:type="spellEnd"/>
      <w:r w:rsidRPr="009F7778">
        <w:rPr>
          <w:lang w:val="nl-NL"/>
        </w:rPr>
        <w:t xml:space="preserve"> de </w:t>
      </w:r>
      <w:proofErr w:type="spellStart"/>
      <w:r w:rsidRPr="009F7778">
        <w:rPr>
          <w:lang w:val="nl-NL"/>
        </w:rPr>
        <w:t>commande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ou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fonctionner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entièrement</w:t>
      </w:r>
      <w:proofErr w:type="spellEnd"/>
      <w:r w:rsidRPr="009F7778">
        <w:rPr>
          <w:lang w:val="nl-NL"/>
        </w:rPr>
        <w:t xml:space="preserve"> de </w:t>
      </w:r>
      <w:proofErr w:type="spellStart"/>
      <w:r w:rsidRPr="009F7778">
        <w:rPr>
          <w:lang w:val="nl-NL"/>
        </w:rPr>
        <w:t>manière</w:t>
      </w:r>
      <w:proofErr w:type="spellEnd"/>
      <w:r w:rsidRPr="009F7778">
        <w:rPr>
          <w:lang w:val="nl-NL"/>
        </w:rPr>
        <w:t xml:space="preserve"> autonome </w:t>
      </w:r>
      <w:proofErr w:type="spellStart"/>
      <w:r w:rsidRPr="009F7778">
        <w:rPr>
          <w:lang w:val="nl-NL"/>
        </w:rPr>
        <w:t>sur</w:t>
      </w:r>
      <w:proofErr w:type="spellEnd"/>
      <w:r w:rsidRPr="009F7778">
        <w:rPr>
          <w:lang w:val="nl-NL"/>
        </w:rPr>
        <w:t xml:space="preserve"> la base </w:t>
      </w:r>
      <w:proofErr w:type="spellStart"/>
      <w:r w:rsidRPr="009F7778">
        <w:rPr>
          <w:lang w:val="nl-NL"/>
        </w:rPr>
        <w:t>d’un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programme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hebdomadaire</w:t>
      </w:r>
      <w:proofErr w:type="spellEnd"/>
      <w:r w:rsidRPr="009F7778">
        <w:rPr>
          <w:lang w:val="nl-NL"/>
        </w:rPr>
        <w:t xml:space="preserve">, des </w:t>
      </w:r>
      <w:proofErr w:type="spellStart"/>
      <w:r w:rsidRPr="009F7778">
        <w:rPr>
          <w:lang w:val="nl-NL"/>
        </w:rPr>
        <w:t>niveaux</w:t>
      </w:r>
      <w:proofErr w:type="spellEnd"/>
      <w:r w:rsidRPr="009F7778">
        <w:rPr>
          <w:lang w:val="nl-NL"/>
        </w:rPr>
        <w:t xml:space="preserve"> de CO₂ </w:t>
      </w:r>
      <w:proofErr w:type="spellStart"/>
      <w:r w:rsidRPr="009F7778">
        <w:rPr>
          <w:lang w:val="nl-NL"/>
        </w:rPr>
        <w:t>ou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d’autres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paramètres</w:t>
      </w:r>
      <w:proofErr w:type="spellEnd"/>
      <w:r w:rsidRPr="009F7778">
        <w:rPr>
          <w:lang w:val="nl-NL"/>
        </w:rPr>
        <w:t>.</w:t>
      </w:r>
    </w:p>
    <w:p w14:paraId="17405A8D" w14:textId="77777777" w:rsidR="001E7054" w:rsidRPr="009F7778" w:rsidRDefault="001E7054" w:rsidP="001E7054">
      <w:pPr>
        <w:rPr>
          <w:lang w:val="en-US"/>
        </w:rPr>
      </w:pPr>
      <w:r w:rsidRPr="009F7778">
        <w:rPr>
          <w:lang w:val="en-US"/>
        </w:rPr>
        <w:t xml:space="preserve">Les </w:t>
      </w:r>
      <w:proofErr w:type="spellStart"/>
      <w:r w:rsidRPr="009F7778">
        <w:rPr>
          <w:lang w:val="en-US"/>
        </w:rPr>
        <w:t>ouvertures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soufflage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d’extraction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sont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équipées</w:t>
      </w:r>
      <w:proofErr w:type="spellEnd"/>
      <w:r w:rsidRPr="009F7778">
        <w:rPr>
          <w:lang w:val="en-US"/>
        </w:rPr>
        <w:t xml:space="preserve"> de grilles STRAW </w:t>
      </w:r>
      <w:proofErr w:type="spellStart"/>
      <w:r w:rsidRPr="009F7778">
        <w:rPr>
          <w:lang w:val="en-US"/>
        </w:rPr>
        <w:t>assurant</w:t>
      </w:r>
      <w:proofErr w:type="spellEnd"/>
      <w:r w:rsidRPr="009F7778">
        <w:rPr>
          <w:lang w:val="en-US"/>
        </w:rPr>
        <w:t xml:space="preserve"> un flux </w:t>
      </w:r>
      <w:proofErr w:type="spellStart"/>
      <w:r w:rsidRPr="009F7778">
        <w:rPr>
          <w:lang w:val="en-US"/>
        </w:rPr>
        <w:t>d’air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laminaire</w:t>
      </w:r>
      <w:proofErr w:type="spellEnd"/>
      <w:r w:rsidRPr="009F7778">
        <w:rPr>
          <w:lang w:val="en-US"/>
        </w:rPr>
        <w:t xml:space="preserve"> optimal et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projection </w:t>
      </w:r>
      <w:proofErr w:type="spellStart"/>
      <w:r w:rsidRPr="009F7778">
        <w:rPr>
          <w:lang w:val="en-US"/>
        </w:rPr>
        <w:t>efficace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l’air</w:t>
      </w:r>
      <w:proofErr w:type="spellEnd"/>
      <w:r w:rsidRPr="009F7778">
        <w:rPr>
          <w:lang w:val="en-US"/>
        </w:rPr>
        <w:t xml:space="preserve"> soufflé. </w:t>
      </w:r>
      <w:proofErr w:type="spellStart"/>
      <w:r w:rsidRPr="009F7778">
        <w:rPr>
          <w:lang w:val="en-US"/>
        </w:rPr>
        <w:t>L’enveloppe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réalisée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panneaux</w:t>
      </w:r>
      <w:proofErr w:type="spellEnd"/>
      <w:r w:rsidRPr="009F7778">
        <w:rPr>
          <w:lang w:val="en-US"/>
        </w:rPr>
        <w:t xml:space="preserve"> sandwiches et </w:t>
      </w:r>
      <w:proofErr w:type="spellStart"/>
      <w:r w:rsidRPr="009F7778">
        <w:rPr>
          <w:lang w:val="en-US"/>
        </w:rPr>
        <w:t>fournie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standard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RAL 9016. </w:t>
      </w:r>
      <w:proofErr w:type="spellStart"/>
      <w:r w:rsidRPr="009F7778">
        <w:rPr>
          <w:lang w:val="en-US"/>
        </w:rPr>
        <w:t>L’ouverture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soufflage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située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l’avant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l’enveloppe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tandis</w:t>
      </w:r>
      <w:proofErr w:type="spellEnd"/>
      <w:r w:rsidRPr="009F7778">
        <w:rPr>
          <w:lang w:val="en-US"/>
        </w:rPr>
        <w:t xml:space="preserve"> que les </w:t>
      </w:r>
      <w:proofErr w:type="spellStart"/>
      <w:r w:rsidRPr="009F7778">
        <w:rPr>
          <w:lang w:val="en-US"/>
        </w:rPr>
        <w:t>ouvertures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d’aspiration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l’ouverture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d’inspection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sont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positionnées</w:t>
      </w:r>
      <w:proofErr w:type="spellEnd"/>
      <w:r w:rsidRPr="009F7778">
        <w:rPr>
          <w:lang w:val="en-US"/>
        </w:rPr>
        <w:t xml:space="preserve"> sur la face </w:t>
      </w:r>
      <w:proofErr w:type="spellStart"/>
      <w:r w:rsidRPr="009F7778">
        <w:rPr>
          <w:lang w:val="en-US"/>
        </w:rPr>
        <w:t>inférieure</w:t>
      </w:r>
      <w:proofErr w:type="spellEnd"/>
      <w:r w:rsidRPr="009F7778">
        <w:rPr>
          <w:lang w:val="en-US"/>
        </w:rPr>
        <w:t>.</w:t>
      </w:r>
    </w:p>
    <w:p w14:paraId="1ADE7FF5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ventilateurs</w:t>
      </w:r>
      <w:proofErr w:type="spellEnd"/>
      <w:r w:rsidRPr="009F7778">
        <w:rPr>
          <w:lang w:val="en-US"/>
        </w:rPr>
        <w:t xml:space="preserve"> EC haute </w:t>
      </w:r>
      <w:proofErr w:type="spellStart"/>
      <w:r w:rsidRPr="009F7778">
        <w:rPr>
          <w:lang w:val="en-US"/>
        </w:rPr>
        <w:t>efficacité</w:t>
      </w:r>
      <w:proofErr w:type="spellEnd"/>
      <w:r w:rsidRPr="009F7778">
        <w:rPr>
          <w:lang w:val="en-US"/>
        </w:rPr>
        <w:t xml:space="preserve"> avec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faible</w:t>
      </w:r>
      <w:proofErr w:type="spellEnd"/>
      <w:r w:rsidRPr="009F7778">
        <w:rPr>
          <w:lang w:val="en-US"/>
        </w:rPr>
        <w:t xml:space="preserve"> puissance </w:t>
      </w:r>
      <w:proofErr w:type="spellStart"/>
      <w:r w:rsidRPr="009F7778">
        <w:rPr>
          <w:lang w:val="en-US"/>
        </w:rPr>
        <w:t>spécifique</w:t>
      </w:r>
      <w:proofErr w:type="spellEnd"/>
      <w:r w:rsidRPr="009F7778">
        <w:rPr>
          <w:lang w:val="en-US"/>
        </w:rPr>
        <w:t xml:space="preserve"> (SFP), </w:t>
      </w:r>
      <w:proofErr w:type="spellStart"/>
      <w:r w:rsidRPr="009F7778">
        <w:rPr>
          <w:lang w:val="en-US"/>
        </w:rPr>
        <w:t>placés</w:t>
      </w:r>
      <w:proofErr w:type="spellEnd"/>
      <w:r w:rsidRPr="009F7778">
        <w:rPr>
          <w:lang w:val="en-US"/>
        </w:rPr>
        <w:t xml:space="preserve"> dans les zones </w:t>
      </w:r>
      <w:proofErr w:type="spellStart"/>
      <w:r w:rsidRPr="009F7778">
        <w:rPr>
          <w:lang w:val="en-US"/>
        </w:rPr>
        <w:t>d’aspiration</w:t>
      </w:r>
      <w:proofErr w:type="spellEnd"/>
      <w:r w:rsidRPr="009F7778">
        <w:rPr>
          <w:lang w:val="en-US"/>
        </w:rPr>
        <w:t xml:space="preserve"> et de refoulement du </w:t>
      </w:r>
      <w:proofErr w:type="spellStart"/>
      <w:r w:rsidRPr="009F7778">
        <w:rPr>
          <w:lang w:val="en-US"/>
        </w:rPr>
        <w:t>récupérateur</w:t>
      </w:r>
      <w:proofErr w:type="spellEnd"/>
      <w:r w:rsidRPr="009F7778">
        <w:rPr>
          <w:lang w:val="en-US"/>
        </w:rPr>
        <w:t xml:space="preserve"> (12 et 21), </w:t>
      </w:r>
      <w:proofErr w:type="spellStart"/>
      <w:r w:rsidRPr="009F7778">
        <w:rPr>
          <w:lang w:val="en-US"/>
        </w:rPr>
        <w:t>ce</w:t>
      </w:r>
      <w:proofErr w:type="spellEnd"/>
      <w:r w:rsidRPr="009F7778">
        <w:rPr>
          <w:lang w:val="en-US"/>
        </w:rPr>
        <w:t xml:space="preserve"> qui </w:t>
      </w:r>
      <w:proofErr w:type="spellStart"/>
      <w:r w:rsidRPr="009F7778">
        <w:rPr>
          <w:lang w:val="en-US"/>
        </w:rPr>
        <w:t>contribue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réduction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maximale</w:t>
      </w:r>
      <w:proofErr w:type="spellEnd"/>
      <w:r w:rsidRPr="009F7778">
        <w:rPr>
          <w:lang w:val="en-US"/>
        </w:rPr>
        <w:t xml:space="preserve"> du bruit des </w:t>
      </w:r>
      <w:proofErr w:type="spellStart"/>
      <w:r w:rsidRPr="009F7778">
        <w:rPr>
          <w:lang w:val="en-US"/>
        </w:rPr>
        <w:t>ventilateurs</w:t>
      </w:r>
      <w:proofErr w:type="spellEnd"/>
      <w:r w:rsidRPr="009F7778">
        <w:rPr>
          <w:lang w:val="en-US"/>
        </w:rPr>
        <w:t>.</w:t>
      </w:r>
    </w:p>
    <w:p w14:paraId="64DF9E56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dotée</w:t>
      </w:r>
      <w:proofErr w:type="spellEnd"/>
      <w:r w:rsidRPr="009F7778">
        <w:rPr>
          <w:lang w:val="en-US"/>
        </w:rPr>
        <w:t xml:space="preserve"> d’un </w:t>
      </w:r>
      <w:proofErr w:type="spellStart"/>
      <w:r w:rsidRPr="009F7778">
        <w:rPr>
          <w:lang w:val="en-US"/>
        </w:rPr>
        <w:t>échangeur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chaleur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contre</w:t>
      </w:r>
      <w:proofErr w:type="spellEnd"/>
      <w:r w:rsidRPr="009F7778">
        <w:rPr>
          <w:lang w:val="en-US"/>
        </w:rPr>
        <w:t xml:space="preserve">-courant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aluminium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certifié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Eurovent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garantissant</w:t>
      </w:r>
      <w:proofErr w:type="spellEnd"/>
      <w:r w:rsidRPr="009F7778">
        <w:rPr>
          <w:lang w:val="en-US"/>
        </w:rPr>
        <w:t xml:space="preserve"> un </w:t>
      </w:r>
      <w:proofErr w:type="spellStart"/>
      <w:r w:rsidRPr="009F7778">
        <w:rPr>
          <w:lang w:val="en-US"/>
        </w:rPr>
        <w:t>rendement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thermique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élevé</w:t>
      </w:r>
      <w:proofErr w:type="spellEnd"/>
      <w:r w:rsidRPr="009F7778">
        <w:rPr>
          <w:lang w:val="en-US"/>
        </w:rPr>
        <w:t xml:space="preserve">. Les </w:t>
      </w:r>
      <w:proofErr w:type="spellStart"/>
      <w:r w:rsidRPr="009F7778">
        <w:rPr>
          <w:lang w:val="en-US"/>
        </w:rPr>
        <w:t>condensats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sont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collectés</w:t>
      </w:r>
      <w:proofErr w:type="spellEnd"/>
      <w:r w:rsidRPr="009F7778">
        <w:rPr>
          <w:lang w:val="en-US"/>
        </w:rPr>
        <w:t xml:space="preserve"> dans un bac </w:t>
      </w:r>
      <w:proofErr w:type="spellStart"/>
      <w:r w:rsidRPr="009F7778">
        <w:rPr>
          <w:lang w:val="en-US"/>
        </w:rPr>
        <w:t>intégré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peuvent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être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évacués</w:t>
      </w:r>
      <w:proofErr w:type="spellEnd"/>
      <w:r w:rsidRPr="009F7778">
        <w:rPr>
          <w:lang w:val="en-US"/>
        </w:rPr>
        <w:t xml:space="preserve"> via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pompe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condensats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option </w:t>
      </w:r>
      <w:proofErr w:type="spellStart"/>
      <w:r w:rsidRPr="009F7778">
        <w:rPr>
          <w:lang w:val="en-US"/>
        </w:rPr>
        <w:t>ou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raccordés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directement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l’évacuation</w:t>
      </w:r>
      <w:proofErr w:type="spellEnd"/>
      <w:r w:rsidRPr="009F7778">
        <w:rPr>
          <w:lang w:val="en-US"/>
        </w:rPr>
        <w:t>.</w:t>
      </w:r>
    </w:p>
    <w:p w14:paraId="71CA3C41" w14:textId="77777777" w:rsidR="001E7054" w:rsidRPr="009F7778" w:rsidRDefault="001E7054" w:rsidP="001E7054">
      <w:pPr>
        <w:rPr>
          <w:lang w:val="en-US"/>
        </w:rPr>
      </w:pPr>
      <w:r w:rsidRPr="009F7778">
        <w:rPr>
          <w:lang w:val="en-US"/>
        </w:rPr>
        <w:t xml:space="preserve">Une bypass </w:t>
      </w:r>
      <w:proofErr w:type="spellStart"/>
      <w:r w:rsidRPr="009F7778">
        <w:rPr>
          <w:lang w:val="en-US"/>
        </w:rPr>
        <w:t>automatique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intégrée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standard. </w:t>
      </w:r>
      <w:r w:rsidRPr="009F7778">
        <w:rPr>
          <w:lang w:val="nl-NL"/>
        </w:rPr>
        <w:t xml:space="preserve">En </w:t>
      </w:r>
      <w:proofErr w:type="spellStart"/>
      <w:r w:rsidRPr="009F7778">
        <w:rPr>
          <w:lang w:val="nl-NL"/>
        </w:rPr>
        <w:t>hiver</w:t>
      </w:r>
      <w:proofErr w:type="spellEnd"/>
      <w:r w:rsidRPr="009F7778">
        <w:rPr>
          <w:lang w:val="nl-NL"/>
        </w:rPr>
        <w:t xml:space="preserve">, elle </w:t>
      </w:r>
      <w:proofErr w:type="spellStart"/>
      <w:r w:rsidRPr="009F7778">
        <w:rPr>
          <w:lang w:val="nl-NL"/>
        </w:rPr>
        <w:t>protège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l’échangeur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contre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le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givre</w:t>
      </w:r>
      <w:proofErr w:type="spellEnd"/>
      <w:r w:rsidRPr="009F7778">
        <w:rPr>
          <w:lang w:val="nl-NL"/>
        </w:rPr>
        <w:t xml:space="preserve"> en </w:t>
      </w:r>
      <w:proofErr w:type="spellStart"/>
      <w:r w:rsidRPr="009F7778">
        <w:rPr>
          <w:lang w:val="nl-NL"/>
        </w:rPr>
        <w:t>dérivant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une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partie</w:t>
      </w:r>
      <w:proofErr w:type="spellEnd"/>
      <w:r w:rsidRPr="009F7778">
        <w:rPr>
          <w:lang w:val="nl-NL"/>
        </w:rPr>
        <w:t xml:space="preserve"> de </w:t>
      </w:r>
      <w:proofErr w:type="spellStart"/>
      <w:r w:rsidRPr="009F7778">
        <w:rPr>
          <w:lang w:val="nl-NL"/>
        </w:rPr>
        <w:t>l’air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neuf</w:t>
      </w:r>
      <w:proofErr w:type="spellEnd"/>
      <w:r w:rsidRPr="009F7778">
        <w:rPr>
          <w:lang w:val="nl-NL"/>
        </w:rPr>
        <w:t xml:space="preserve"> </w:t>
      </w:r>
      <w:proofErr w:type="spellStart"/>
      <w:r w:rsidRPr="009F7778">
        <w:rPr>
          <w:lang w:val="nl-NL"/>
        </w:rPr>
        <w:t>autour</w:t>
      </w:r>
      <w:proofErr w:type="spellEnd"/>
      <w:r w:rsidRPr="009F7778">
        <w:rPr>
          <w:lang w:val="nl-NL"/>
        </w:rPr>
        <w:t xml:space="preserve"> du </w:t>
      </w:r>
      <w:proofErr w:type="spellStart"/>
      <w:r w:rsidRPr="009F7778">
        <w:rPr>
          <w:lang w:val="nl-NL"/>
        </w:rPr>
        <w:t>récupérateur</w:t>
      </w:r>
      <w:proofErr w:type="spellEnd"/>
      <w:r w:rsidRPr="009F7778">
        <w:rPr>
          <w:lang w:val="nl-NL"/>
        </w:rPr>
        <w:t xml:space="preserve">.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été</w:t>
      </w:r>
      <w:proofErr w:type="spellEnd"/>
      <w:r w:rsidRPr="009F7778">
        <w:rPr>
          <w:lang w:val="en-US"/>
        </w:rPr>
        <w:t xml:space="preserve">, la bypass </w:t>
      </w:r>
      <w:proofErr w:type="spellStart"/>
      <w:r w:rsidRPr="009F7778">
        <w:rPr>
          <w:lang w:val="en-US"/>
        </w:rPr>
        <w:t>permet</w:t>
      </w:r>
      <w:proofErr w:type="spellEnd"/>
      <w:r w:rsidRPr="009F7778">
        <w:rPr>
          <w:lang w:val="en-US"/>
        </w:rPr>
        <w:t xml:space="preserve"> le free cooling, </w:t>
      </w:r>
      <w:proofErr w:type="spellStart"/>
      <w:r w:rsidRPr="009F7778">
        <w:rPr>
          <w:lang w:val="en-US"/>
        </w:rPr>
        <w:t>assurant</w:t>
      </w:r>
      <w:proofErr w:type="spellEnd"/>
      <w:r w:rsidRPr="009F7778">
        <w:rPr>
          <w:lang w:val="en-US"/>
        </w:rPr>
        <w:t xml:space="preserve"> un </w:t>
      </w:r>
      <w:proofErr w:type="spellStart"/>
      <w:r w:rsidRPr="009F7778">
        <w:rPr>
          <w:lang w:val="en-US"/>
        </w:rPr>
        <w:t>rafraîchissement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passif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lorsque</w:t>
      </w:r>
      <w:proofErr w:type="spellEnd"/>
      <w:r w:rsidRPr="009F7778">
        <w:rPr>
          <w:lang w:val="en-US"/>
        </w:rPr>
        <w:t xml:space="preserve"> la </w:t>
      </w:r>
      <w:proofErr w:type="spellStart"/>
      <w:r w:rsidRPr="009F7778">
        <w:rPr>
          <w:lang w:val="en-US"/>
        </w:rPr>
        <w:t>température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extérieure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inférieure</w:t>
      </w:r>
      <w:proofErr w:type="spellEnd"/>
      <w:r w:rsidRPr="009F7778">
        <w:rPr>
          <w:lang w:val="en-US"/>
        </w:rPr>
        <w:t xml:space="preserve"> à la </w:t>
      </w:r>
      <w:proofErr w:type="spellStart"/>
      <w:r w:rsidRPr="009F7778">
        <w:rPr>
          <w:lang w:val="en-US"/>
        </w:rPr>
        <w:t>température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intérieure</w:t>
      </w:r>
      <w:proofErr w:type="spellEnd"/>
      <w:r w:rsidRPr="009F7778">
        <w:rPr>
          <w:lang w:val="en-US"/>
        </w:rPr>
        <w:t xml:space="preserve">. Les </w:t>
      </w:r>
      <w:proofErr w:type="spellStart"/>
      <w:r w:rsidRPr="009F7778">
        <w:rPr>
          <w:lang w:val="en-US"/>
        </w:rPr>
        <w:t>réglages</w:t>
      </w:r>
      <w:proofErr w:type="spellEnd"/>
      <w:r w:rsidRPr="009F7778">
        <w:rPr>
          <w:lang w:val="en-US"/>
        </w:rPr>
        <w:t xml:space="preserve"> de la bypass </w:t>
      </w:r>
      <w:proofErr w:type="spellStart"/>
      <w:r w:rsidRPr="009F7778">
        <w:rPr>
          <w:lang w:val="en-US"/>
        </w:rPr>
        <w:t>sont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entièrement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automatiques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librement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configurables</w:t>
      </w:r>
      <w:proofErr w:type="spellEnd"/>
      <w:r w:rsidRPr="009F7778">
        <w:rPr>
          <w:lang w:val="en-US"/>
        </w:rPr>
        <w:t xml:space="preserve"> via la </w:t>
      </w:r>
      <w:proofErr w:type="spellStart"/>
      <w:r w:rsidRPr="009F7778">
        <w:rPr>
          <w:lang w:val="en-US"/>
        </w:rPr>
        <w:t>commande</w:t>
      </w:r>
      <w:proofErr w:type="spellEnd"/>
      <w:r w:rsidRPr="009F7778">
        <w:rPr>
          <w:lang w:val="en-US"/>
        </w:rPr>
        <w:t>.</w:t>
      </w:r>
    </w:p>
    <w:p w14:paraId="767682D8" w14:textId="77777777" w:rsidR="001E7054" w:rsidRPr="003D5348" w:rsidRDefault="001E7054" w:rsidP="001E7054">
      <w:pPr>
        <w:pStyle w:val="Ondertitel"/>
        <w:rPr>
          <w:lang w:val="en-US"/>
        </w:rPr>
      </w:pPr>
      <w:proofErr w:type="spellStart"/>
      <w:r w:rsidRPr="003D5348">
        <w:rPr>
          <w:lang w:val="en-US"/>
        </w:rPr>
        <w:t>Enveloppe</w:t>
      </w:r>
      <w:proofErr w:type="spellEnd"/>
    </w:p>
    <w:p w14:paraId="3B8694A0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L’enveloppe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conçue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comme</w:t>
      </w:r>
      <w:proofErr w:type="spellEnd"/>
      <w:r w:rsidRPr="009F7778">
        <w:rPr>
          <w:lang w:val="en-US"/>
        </w:rPr>
        <w:t xml:space="preserve"> un monobloc compact avec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structure </w:t>
      </w:r>
      <w:proofErr w:type="spellStart"/>
      <w:r w:rsidRPr="009F7778">
        <w:rPr>
          <w:lang w:val="en-US"/>
        </w:rPr>
        <w:t>autoporteuse</w:t>
      </w:r>
      <w:proofErr w:type="spellEnd"/>
      <w:r w:rsidRPr="009F7778">
        <w:rPr>
          <w:lang w:val="en-US"/>
        </w:rPr>
        <w:t xml:space="preserve"> sans cadre et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construction double </w:t>
      </w:r>
      <w:proofErr w:type="spellStart"/>
      <w:r w:rsidRPr="009F7778">
        <w:rPr>
          <w:lang w:val="en-US"/>
        </w:rPr>
        <w:t>paroi</w:t>
      </w:r>
      <w:proofErr w:type="spellEnd"/>
      <w:r w:rsidRPr="009F7778">
        <w:rPr>
          <w:lang w:val="en-US"/>
        </w:rPr>
        <w:t xml:space="preserve">. Elle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constituée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panneaux</w:t>
      </w:r>
      <w:proofErr w:type="spellEnd"/>
      <w:r w:rsidRPr="009F7778">
        <w:rPr>
          <w:lang w:val="en-US"/>
        </w:rPr>
        <w:t xml:space="preserve"> sandwiches de 20 mm </w:t>
      </w:r>
      <w:proofErr w:type="spellStart"/>
      <w:r w:rsidRPr="009F7778">
        <w:rPr>
          <w:lang w:val="en-US"/>
        </w:rPr>
        <w:t>d’épaisseur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tôle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métallique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remplis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laine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minérale</w:t>
      </w:r>
      <w:proofErr w:type="spellEnd"/>
      <w:r w:rsidRPr="009F7778">
        <w:rPr>
          <w:lang w:val="en-US"/>
        </w:rPr>
        <w:t xml:space="preserve">, avec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conductivité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thermique</w:t>
      </w:r>
      <w:proofErr w:type="spellEnd"/>
      <w:r w:rsidRPr="009F7778">
        <w:rPr>
          <w:lang w:val="en-US"/>
        </w:rPr>
        <w:t xml:space="preserve"> de 0,042 W/</w:t>
      </w:r>
      <w:proofErr w:type="spellStart"/>
      <w:r w:rsidRPr="009F7778">
        <w:rPr>
          <w:lang w:val="en-US"/>
        </w:rPr>
        <w:t>m·K</w:t>
      </w:r>
      <w:proofErr w:type="spellEnd"/>
      <w:r w:rsidRPr="009F7778">
        <w:rPr>
          <w:lang w:val="en-US"/>
        </w:rPr>
        <w:t xml:space="preserve"> (</w:t>
      </w:r>
      <w:proofErr w:type="spellStart"/>
      <w:r w:rsidRPr="009F7778">
        <w:rPr>
          <w:lang w:val="en-US"/>
        </w:rPr>
        <w:t>selon</w:t>
      </w:r>
      <w:proofErr w:type="spellEnd"/>
      <w:r w:rsidRPr="009F7778">
        <w:rPr>
          <w:lang w:val="en-US"/>
        </w:rPr>
        <w:t xml:space="preserve"> EN 12667). </w:t>
      </w:r>
      <w:proofErr w:type="spellStart"/>
      <w:r w:rsidRPr="009F7778">
        <w:rPr>
          <w:lang w:val="en-US"/>
        </w:rPr>
        <w:t>L’extérieur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thermolaqué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RAL 9016, </w:t>
      </w:r>
      <w:proofErr w:type="spellStart"/>
      <w:r w:rsidRPr="009F7778">
        <w:rPr>
          <w:lang w:val="en-US"/>
        </w:rPr>
        <w:t>tandis</w:t>
      </w:r>
      <w:proofErr w:type="spellEnd"/>
      <w:r w:rsidRPr="009F7778">
        <w:rPr>
          <w:lang w:val="en-US"/>
        </w:rPr>
        <w:t xml:space="preserve"> que </w:t>
      </w:r>
      <w:proofErr w:type="spellStart"/>
      <w:r w:rsidRPr="009F7778">
        <w:rPr>
          <w:lang w:val="en-US"/>
        </w:rPr>
        <w:t>l’intérieur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galvanisé</w:t>
      </w:r>
      <w:proofErr w:type="spellEnd"/>
      <w:r w:rsidRPr="009F7778">
        <w:rPr>
          <w:lang w:val="en-US"/>
        </w:rPr>
        <w:t>.</w:t>
      </w:r>
    </w:p>
    <w:p w14:paraId="35009737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L’intérieur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l’enveloppe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couche</w:t>
      </w:r>
      <w:proofErr w:type="spellEnd"/>
      <w:r w:rsidRPr="009F7778">
        <w:rPr>
          <w:lang w:val="en-US"/>
        </w:rPr>
        <w:t xml:space="preserve"> de mousse de </w:t>
      </w:r>
      <w:proofErr w:type="spellStart"/>
      <w:r w:rsidRPr="009F7778">
        <w:rPr>
          <w:lang w:val="en-US"/>
        </w:rPr>
        <w:t>mélamine</w:t>
      </w:r>
      <w:proofErr w:type="spellEnd"/>
      <w:r w:rsidRPr="009F7778">
        <w:rPr>
          <w:lang w:val="en-US"/>
        </w:rPr>
        <w:t xml:space="preserve"> de 30 mm, </w:t>
      </w:r>
      <w:proofErr w:type="spellStart"/>
      <w:r w:rsidRPr="009F7778">
        <w:rPr>
          <w:lang w:val="en-US"/>
        </w:rPr>
        <w:t>présentant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conductivité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thermique</w:t>
      </w:r>
      <w:proofErr w:type="spellEnd"/>
      <w:r w:rsidRPr="009F7778">
        <w:rPr>
          <w:lang w:val="en-US"/>
        </w:rPr>
        <w:t xml:space="preserve"> de 0,034 W/</w:t>
      </w:r>
      <w:proofErr w:type="spellStart"/>
      <w:r w:rsidRPr="009F7778">
        <w:rPr>
          <w:lang w:val="en-US"/>
        </w:rPr>
        <w:t>m·K</w:t>
      </w:r>
      <w:proofErr w:type="spellEnd"/>
      <w:r w:rsidRPr="009F7778">
        <w:rPr>
          <w:lang w:val="en-US"/>
        </w:rPr>
        <w:t xml:space="preserve"> (</w:t>
      </w:r>
      <w:proofErr w:type="spellStart"/>
      <w:r w:rsidRPr="009F7778">
        <w:rPr>
          <w:lang w:val="en-US"/>
        </w:rPr>
        <w:t>selon</w:t>
      </w:r>
      <w:proofErr w:type="spellEnd"/>
      <w:r w:rsidRPr="009F7778">
        <w:rPr>
          <w:lang w:val="en-US"/>
        </w:rPr>
        <w:t xml:space="preserve"> EN 12667),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classe</w:t>
      </w:r>
      <w:proofErr w:type="spellEnd"/>
      <w:r w:rsidRPr="009F7778">
        <w:rPr>
          <w:lang w:val="en-US"/>
        </w:rPr>
        <w:t xml:space="preserve"> de corrosion C3 et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classe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d’étanchéité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l’air</w:t>
      </w:r>
      <w:proofErr w:type="spellEnd"/>
      <w:r w:rsidRPr="009F7778">
        <w:rPr>
          <w:lang w:val="en-US"/>
        </w:rPr>
        <w:t xml:space="preserve"> EN1886, L2.</w:t>
      </w:r>
    </w:p>
    <w:p w14:paraId="72B5F1B1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lastRenderedPageBreak/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destinée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ventilation </w:t>
      </w:r>
      <w:proofErr w:type="spellStart"/>
      <w:r w:rsidRPr="009F7778">
        <w:rPr>
          <w:lang w:val="en-US"/>
        </w:rPr>
        <w:t>décentralisée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conçue</w:t>
      </w:r>
      <w:proofErr w:type="spellEnd"/>
      <w:r w:rsidRPr="009F7778">
        <w:rPr>
          <w:lang w:val="en-US"/>
        </w:rPr>
        <w:t xml:space="preserve"> pour un usage </w:t>
      </w:r>
      <w:proofErr w:type="spellStart"/>
      <w:r w:rsidRPr="009F7778">
        <w:rPr>
          <w:lang w:val="en-US"/>
        </w:rPr>
        <w:t>intérieur</w:t>
      </w:r>
      <w:proofErr w:type="spellEnd"/>
      <w:r w:rsidRPr="009F7778">
        <w:rPr>
          <w:lang w:val="en-US"/>
        </w:rPr>
        <w:t xml:space="preserve">, dans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plage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températures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ambiantes</w:t>
      </w:r>
      <w:proofErr w:type="spellEnd"/>
      <w:r w:rsidRPr="009F7778">
        <w:rPr>
          <w:lang w:val="en-US"/>
        </w:rPr>
        <w:t xml:space="preserve"> comprise entre +5 °C et +40 °C, pour la ventilation </w:t>
      </w:r>
      <w:proofErr w:type="spellStart"/>
      <w:r w:rsidRPr="009F7778">
        <w:rPr>
          <w:lang w:val="en-US"/>
        </w:rPr>
        <w:t>d’air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atmosphérique</w:t>
      </w:r>
      <w:proofErr w:type="spellEnd"/>
      <w:r w:rsidRPr="009F7778">
        <w:rPr>
          <w:lang w:val="en-US"/>
        </w:rPr>
        <w:t xml:space="preserve"> standard exempt de </w:t>
      </w:r>
      <w:proofErr w:type="spellStart"/>
      <w:r w:rsidRPr="009F7778">
        <w:rPr>
          <w:lang w:val="en-US"/>
        </w:rPr>
        <w:t>poussières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graisses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émissions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chimiques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ou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autres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impuretés</w:t>
      </w:r>
      <w:proofErr w:type="spellEnd"/>
      <w:r w:rsidRPr="009F7778">
        <w:rPr>
          <w:lang w:val="en-US"/>
        </w:rPr>
        <w:t xml:space="preserve">. </w:t>
      </w:r>
      <w:proofErr w:type="spellStart"/>
      <w:r w:rsidRPr="009F7778">
        <w:rPr>
          <w:lang w:val="en-US"/>
        </w:rPr>
        <w:t>L’enveloppe</w:t>
      </w:r>
      <w:proofErr w:type="spellEnd"/>
      <w:r w:rsidRPr="009F7778">
        <w:rPr>
          <w:lang w:val="en-US"/>
        </w:rPr>
        <w:t xml:space="preserve"> a un </w:t>
      </w:r>
      <w:proofErr w:type="spellStart"/>
      <w:r w:rsidRPr="009F7778">
        <w:rPr>
          <w:lang w:val="en-US"/>
        </w:rPr>
        <w:t>indice</w:t>
      </w:r>
      <w:proofErr w:type="spellEnd"/>
      <w:r w:rsidRPr="009F7778">
        <w:rPr>
          <w:lang w:val="en-US"/>
        </w:rPr>
        <w:t xml:space="preserve"> de protection IP20.</w:t>
      </w:r>
    </w:p>
    <w:p w14:paraId="490615E7" w14:textId="77777777" w:rsidR="001E7054" w:rsidRPr="009F7778" w:rsidRDefault="001E7054" w:rsidP="001E7054">
      <w:pPr>
        <w:pStyle w:val="Ondertitel"/>
        <w:rPr>
          <w:lang w:val="en-US"/>
        </w:rPr>
      </w:pPr>
      <w:proofErr w:type="spellStart"/>
      <w:r w:rsidRPr="009F7778">
        <w:rPr>
          <w:lang w:val="en-US"/>
        </w:rPr>
        <w:t>Ventilateurs</w:t>
      </w:r>
      <w:proofErr w:type="spellEnd"/>
    </w:p>
    <w:p w14:paraId="0983097A" w14:textId="77777777" w:rsidR="001E7054" w:rsidRDefault="001E7054" w:rsidP="001E7054"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ventilateurs</w:t>
      </w:r>
      <w:proofErr w:type="spellEnd"/>
      <w:r w:rsidRPr="009F7778">
        <w:rPr>
          <w:lang w:val="en-US"/>
        </w:rPr>
        <w:t xml:space="preserve"> centrifuges </w:t>
      </w:r>
      <w:proofErr w:type="spellStart"/>
      <w:r w:rsidRPr="009F7778">
        <w:rPr>
          <w:lang w:val="en-US"/>
        </w:rPr>
        <w:t>statiquement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dynamiquement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équilibrés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dotés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moteurs</w:t>
      </w:r>
      <w:proofErr w:type="spellEnd"/>
      <w:r w:rsidRPr="009F7778">
        <w:rPr>
          <w:lang w:val="en-US"/>
        </w:rPr>
        <w:t xml:space="preserve"> EC à </w:t>
      </w:r>
      <w:proofErr w:type="spellStart"/>
      <w:r w:rsidRPr="009F7778">
        <w:rPr>
          <w:lang w:val="en-US"/>
        </w:rPr>
        <w:t>aubes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incurvées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vers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l’arrière</w:t>
      </w:r>
      <w:proofErr w:type="spellEnd"/>
      <w:r w:rsidRPr="009F7778">
        <w:rPr>
          <w:lang w:val="en-US"/>
        </w:rPr>
        <w:t xml:space="preserve">, pour </w:t>
      </w:r>
      <w:proofErr w:type="spellStart"/>
      <w:r w:rsidRPr="009F7778">
        <w:rPr>
          <w:lang w:val="en-US"/>
        </w:rPr>
        <w:t>l’extraction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l’insufflation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d’air</w:t>
      </w:r>
      <w:proofErr w:type="spellEnd"/>
      <w:r w:rsidRPr="009F7778">
        <w:rPr>
          <w:lang w:val="en-US"/>
        </w:rPr>
        <w:t xml:space="preserve">. Les </w:t>
      </w:r>
      <w:proofErr w:type="spellStart"/>
      <w:r w:rsidRPr="009F7778">
        <w:rPr>
          <w:lang w:val="en-US"/>
        </w:rPr>
        <w:t>moteurs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disposent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roulements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billes</w:t>
      </w:r>
      <w:proofErr w:type="spellEnd"/>
      <w:r w:rsidRPr="009F7778">
        <w:rPr>
          <w:lang w:val="en-US"/>
        </w:rPr>
        <w:t xml:space="preserve"> sans </w:t>
      </w:r>
      <w:proofErr w:type="spellStart"/>
      <w:r w:rsidRPr="009F7778">
        <w:rPr>
          <w:lang w:val="en-US"/>
        </w:rPr>
        <w:t>entretien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d’une</w:t>
      </w:r>
      <w:proofErr w:type="spellEnd"/>
      <w:r w:rsidRPr="009F7778">
        <w:rPr>
          <w:lang w:val="en-US"/>
        </w:rPr>
        <w:t xml:space="preserve"> protection </w:t>
      </w:r>
      <w:proofErr w:type="spellStart"/>
      <w:r w:rsidRPr="009F7778">
        <w:rPr>
          <w:lang w:val="en-US"/>
        </w:rPr>
        <w:t>thermique</w:t>
      </w:r>
      <w:proofErr w:type="spellEnd"/>
      <w:r w:rsidRPr="009F7778">
        <w:rPr>
          <w:lang w:val="en-US"/>
        </w:rPr>
        <w:t xml:space="preserve">. </w:t>
      </w:r>
      <w:r w:rsidRPr="009F7778">
        <w:t>Les entrées des ventilateurs sont équipées de transmetteurs de pression.</w:t>
      </w:r>
    </w:p>
    <w:p w14:paraId="030F3689" w14:textId="77777777" w:rsidR="001E7054" w:rsidRPr="009F7778" w:rsidRDefault="001E7054" w:rsidP="001E7054">
      <w:pPr>
        <w:pStyle w:val="Ondertitel"/>
        <w:rPr>
          <w:lang w:val="en-US"/>
        </w:rPr>
      </w:pPr>
      <w:proofErr w:type="spellStart"/>
      <w:r w:rsidRPr="009F7778">
        <w:rPr>
          <w:lang w:val="en-US"/>
        </w:rPr>
        <w:t>Échangeur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chaleur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contre</w:t>
      </w:r>
      <w:proofErr w:type="spellEnd"/>
      <w:r w:rsidRPr="009F7778">
        <w:rPr>
          <w:lang w:val="en-US"/>
        </w:rPr>
        <w:t>-courant</w:t>
      </w:r>
    </w:p>
    <w:p w14:paraId="79ABD57F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dispose d’un </w:t>
      </w:r>
      <w:proofErr w:type="spellStart"/>
      <w:r w:rsidRPr="009F7778">
        <w:rPr>
          <w:lang w:val="en-US"/>
        </w:rPr>
        <w:t>échangeur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contre</w:t>
      </w:r>
      <w:proofErr w:type="spellEnd"/>
      <w:r w:rsidRPr="009F7778">
        <w:rPr>
          <w:lang w:val="en-US"/>
        </w:rPr>
        <w:t xml:space="preserve">-courant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aluminium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amovible</w:t>
      </w:r>
      <w:proofErr w:type="spellEnd"/>
      <w:r w:rsidRPr="009F7778">
        <w:rPr>
          <w:lang w:val="en-US"/>
        </w:rPr>
        <w:t xml:space="preserve"> (#enthalpie), </w:t>
      </w:r>
      <w:proofErr w:type="spellStart"/>
      <w:r w:rsidRPr="009F7778">
        <w:rPr>
          <w:lang w:val="en-US"/>
        </w:rPr>
        <w:t>certifié</w:t>
      </w:r>
      <w:proofErr w:type="spellEnd"/>
      <w:r w:rsidRPr="009F7778">
        <w:rPr>
          <w:lang w:val="en-US"/>
        </w:rPr>
        <w:t xml:space="preserve"> EUROVENT. </w:t>
      </w:r>
      <w:proofErr w:type="spellStart"/>
      <w:r w:rsidRPr="009F7778">
        <w:rPr>
          <w:lang w:val="en-US"/>
        </w:rPr>
        <w:t>L’échangeur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</w:t>
      </w:r>
      <w:proofErr w:type="spellEnd"/>
      <w:r w:rsidRPr="009F7778">
        <w:rPr>
          <w:lang w:val="en-US"/>
        </w:rPr>
        <w:t xml:space="preserve"> d’un volet bypass </w:t>
      </w:r>
      <w:proofErr w:type="spellStart"/>
      <w:r w:rsidRPr="009F7778">
        <w:rPr>
          <w:lang w:val="en-US"/>
        </w:rPr>
        <w:t>intégré</w:t>
      </w:r>
      <w:proofErr w:type="spellEnd"/>
      <w:r w:rsidRPr="009F7778">
        <w:rPr>
          <w:lang w:val="en-US"/>
        </w:rPr>
        <w:t xml:space="preserve"> avec </w:t>
      </w:r>
      <w:proofErr w:type="spellStart"/>
      <w:r w:rsidRPr="009F7778">
        <w:rPr>
          <w:lang w:val="en-US"/>
        </w:rPr>
        <w:t>servomoteur</w:t>
      </w:r>
      <w:proofErr w:type="spellEnd"/>
      <w:r w:rsidRPr="009F7778">
        <w:rPr>
          <w:lang w:val="en-US"/>
        </w:rPr>
        <w:t xml:space="preserve"> pour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régulation</w:t>
      </w:r>
      <w:proofErr w:type="spellEnd"/>
      <w:r w:rsidRPr="009F7778">
        <w:rPr>
          <w:lang w:val="en-US"/>
        </w:rPr>
        <w:t xml:space="preserve"> progressive.</w:t>
      </w:r>
    </w:p>
    <w:p w14:paraId="502A5E07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Testé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selon</w:t>
      </w:r>
      <w:proofErr w:type="spellEnd"/>
      <w:r w:rsidRPr="009F7778">
        <w:rPr>
          <w:lang w:val="en-US"/>
        </w:rPr>
        <w:t xml:space="preserve"> NBN EN</w:t>
      </w:r>
      <w:proofErr w:type="gramStart"/>
      <w:r w:rsidRPr="009F7778">
        <w:rPr>
          <w:lang w:val="en-US"/>
        </w:rPr>
        <w:t>308 :</w:t>
      </w:r>
      <w:proofErr w:type="gramEnd"/>
      <w:r w:rsidRPr="009F7778">
        <w:rPr>
          <w:lang w:val="en-US"/>
        </w:rPr>
        <w:t xml:space="preserve"> documents </w:t>
      </w:r>
      <w:proofErr w:type="spellStart"/>
      <w:r w:rsidRPr="009F7778">
        <w:rPr>
          <w:lang w:val="en-US"/>
        </w:rPr>
        <w:t>justificatifs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disponibles</w:t>
      </w:r>
      <w:proofErr w:type="spellEnd"/>
      <w:r w:rsidRPr="009F7778">
        <w:rPr>
          <w:lang w:val="en-US"/>
        </w:rPr>
        <w:t>.</w:t>
      </w:r>
    </w:p>
    <w:p w14:paraId="04660ABD" w14:textId="77777777" w:rsidR="001E7054" w:rsidRPr="009F7778" w:rsidRDefault="001E7054" w:rsidP="001E7054">
      <w:pPr>
        <w:pStyle w:val="Ondertitel"/>
        <w:rPr>
          <w:lang w:val="en-US"/>
        </w:rPr>
      </w:pPr>
      <w:proofErr w:type="spellStart"/>
      <w:r w:rsidRPr="009F7778">
        <w:rPr>
          <w:lang w:val="en-US"/>
        </w:rPr>
        <w:t>Filtres</w:t>
      </w:r>
      <w:proofErr w:type="spellEnd"/>
      <w:r w:rsidRPr="009F7778">
        <w:rPr>
          <w:lang w:val="en-US"/>
        </w:rPr>
        <w:t xml:space="preserve"> à air</w:t>
      </w:r>
    </w:p>
    <w:p w14:paraId="59B6A01E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filtres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surveillés</w:t>
      </w:r>
      <w:proofErr w:type="spellEnd"/>
      <w:r w:rsidRPr="009F7778">
        <w:rPr>
          <w:lang w:val="en-US"/>
        </w:rPr>
        <w:t xml:space="preserve"> par des </w:t>
      </w:r>
      <w:proofErr w:type="spellStart"/>
      <w:r w:rsidRPr="009F7778">
        <w:rPr>
          <w:lang w:val="en-US"/>
        </w:rPr>
        <w:t>transmetteurs</w:t>
      </w:r>
      <w:proofErr w:type="spellEnd"/>
      <w:r w:rsidRPr="009F7778">
        <w:rPr>
          <w:lang w:val="en-US"/>
        </w:rPr>
        <w:t xml:space="preserve"> de pression pour </w:t>
      </w:r>
      <w:proofErr w:type="spellStart"/>
      <w:r w:rsidRPr="009F7778">
        <w:rPr>
          <w:lang w:val="en-US"/>
        </w:rPr>
        <w:t>contrôler</w:t>
      </w:r>
      <w:proofErr w:type="spellEnd"/>
      <w:r w:rsidRPr="009F7778">
        <w:rPr>
          <w:lang w:val="en-US"/>
        </w:rPr>
        <w:t xml:space="preserve"> le </w:t>
      </w:r>
      <w:proofErr w:type="spellStart"/>
      <w:r w:rsidRPr="009F7778">
        <w:rPr>
          <w:lang w:val="en-US"/>
        </w:rPr>
        <w:t>niveau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d’encrassement</w:t>
      </w:r>
      <w:proofErr w:type="spellEnd"/>
      <w:r w:rsidRPr="009F7778">
        <w:rPr>
          <w:lang w:val="en-US"/>
        </w:rPr>
        <w:t xml:space="preserve">. La </w:t>
      </w:r>
      <w:proofErr w:type="spellStart"/>
      <w:r w:rsidRPr="009F7778">
        <w:rPr>
          <w:lang w:val="en-US"/>
        </w:rPr>
        <w:t>classe</w:t>
      </w:r>
      <w:proofErr w:type="spellEnd"/>
      <w:r w:rsidRPr="009F7778">
        <w:rPr>
          <w:lang w:val="en-US"/>
        </w:rPr>
        <w:t xml:space="preserve"> du </w:t>
      </w:r>
      <w:proofErr w:type="spellStart"/>
      <w:r w:rsidRPr="009F7778">
        <w:rPr>
          <w:lang w:val="en-US"/>
        </w:rPr>
        <w:t>filtre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soufflage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ePM1 60% (F7) et </w:t>
      </w:r>
      <w:proofErr w:type="spellStart"/>
      <w:r w:rsidRPr="009F7778">
        <w:rPr>
          <w:lang w:val="en-US"/>
        </w:rPr>
        <w:t>celle</w:t>
      </w:r>
      <w:proofErr w:type="spellEnd"/>
      <w:r w:rsidRPr="009F7778">
        <w:rPr>
          <w:lang w:val="en-US"/>
        </w:rPr>
        <w:t xml:space="preserve"> du </w:t>
      </w:r>
      <w:proofErr w:type="spellStart"/>
      <w:r w:rsidRPr="009F7778">
        <w:rPr>
          <w:lang w:val="en-US"/>
        </w:rPr>
        <w:t>filtre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d’extraction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ISO Coarse 65% (G4). Les </w:t>
      </w:r>
      <w:proofErr w:type="spellStart"/>
      <w:r w:rsidRPr="009F7778">
        <w:rPr>
          <w:lang w:val="en-US"/>
        </w:rPr>
        <w:t>filtres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sont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accessibles</w:t>
      </w:r>
      <w:proofErr w:type="spellEnd"/>
      <w:r w:rsidRPr="009F7778">
        <w:rPr>
          <w:lang w:val="en-US"/>
        </w:rPr>
        <w:t xml:space="preserve"> via les </w:t>
      </w:r>
      <w:proofErr w:type="spellStart"/>
      <w:r w:rsidRPr="009F7778">
        <w:rPr>
          <w:lang w:val="en-US"/>
        </w:rPr>
        <w:t>portes</w:t>
      </w:r>
      <w:proofErr w:type="spellEnd"/>
      <w:r w:rsidRPr="009F7778">
        <w:rPr>
          <w:lang w:val="en-US"/>
        </w:rPr>
        <w:t xml:space="preserve"> de service </w:t>
      </w:r>
      <w:proofErr w:type="spellStart"/>
      <w:r w:rsidRPr="009F7778">
        <w:rPr>
          <w:lang w:val="en-US"/>
        </w:rPr>
        <w:t>inférieures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peuvent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être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remplacés</w:t>
      </w:r>
      <w:proofErr w:type="spellEnd"/>
      <w:r w:rsidRPr="009F7778">
        <w:rPr>
          <w:lang w:val="en-US"/>
        </w:rPr>
        <w:t xml:space="preserve"> par des </w:t>
      </w:r>
      <w:proofErr w:type="spellStart"/>
      <w:r w:rsidRPr="009F7778">
        <w:rPr>
          <w:lang w:val="en-US"/>
        </w:rPr>
        <w:t>filtres</w:t>
      </w:r>
      <w:proofErr w:type="spellEnd"/>
      <w:r w:rsidRPr="009F7778">
        <w:rPr>
          <w:lang w:val="en-US"/>
        </w:rPr>
        <w:t xml:space="preserve"> ePM10 50% </w:t>
      </w:r>
      <w:proofErr w:type="spellStart"/>
      <w:r w:rsidRPr="009F7778">
        <w:rPr>
          <w:lang w:val="en-US"/>
        </w:rPr>
        <w:t>ou</w:t>
      </w:r>
      <w:proofErr w:type="spellEnd"/>
      <w:r w:rsidRPr="009F7778">
        <w:rPr>
          <w:lang w:val="en-US"/>
        </w:rPr>
        <w:t xml:space="preserve"> ePM1 80%.</w:t>
      </w:r>
    </w:p>
    <w:p w14:paraId="4E298639" w14:textId="77777777" w:rsidR="001E7054" w:rsidRPr="009F7778" w:rsidRDefault="001E7054" w:rsidP="001E7054">
      <w:pPr>
        <w:pStyle w:val="Ondertitel"/>
        <w:rPr>
          <w:lang w:val="en-US"/>
        </w:rPr>
      </w:pPr>
      <w:r w:rsidRPr="009F7778">
        <w:rPr>
          <w:lang w:val="en-US"/>
        </w:rPr>
        <w:t xml:space="preserve">Batteries de </w:t>
      </w:r>
      <w:proofErr w:type="spellStart"/>
      <w:r w:rsidRPr="009F7778">
        <w:rPr>
          <w:lang w:val="en-US"/>
        </w:rPr>
        <w:t>préchauffage</w:t>
      </w:r>
      <w:proofErr w:type="spellEnd"/>
      <w:r w:rsidRPr="009F7778">
        <w:rPr>
          <w:lang w:val="en-US"/>
        </w:rPr>
        <w:t xml:space="preserve"> / </w:t>
      </w:r>
      <w:proofErr w:type="spellStart"/>
      <w:r w:rsidRPr="009F7778">
        <w:rPr>
          <w:lang w:val="en-US"/>
        </w:rPr>
        <w:t>postchauffage</w:t>
      </w:r>
      <w:proofErr w:type="spellEnd"/>
    </w:p>
    <w:p w14:paraId="2A0F250E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peut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être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option </w:t>
      </w:r>
      <w:proofErr w:type="spellStart"/>
      <w:r w:rsidRPr="009F7778">
        <w:rPr>
          <w:lang w:val="en-US"/>
        </w:rPr>
        <w:t>d’une</w:t>
      </w:r>
      <w:proofErr w:type="spellEnd"/>
      <w:r w:rsidRPr="009F7778">
        <w:rPr>
          <w:lang w:val="en-US"/>
        </w:rPr>
        <w:t xml:space="preserve"> batterie de </w:t>
      </w:r>
      <w:proofErr w:type="spellStart"/>
      <w:r w:rsidRPr="009F7778">
        <w:rPr>
          <w:lang w:val="en-US"/>
        </w:rPr>
        <w:t>préchauffage</w:t>
      </w:r>
      <w:proofErr w:type="spellEnd"/>
      <w:r w:rsidRPr="009F7778">
        <w:rPr>
          <w:lang w:val="en-US"/>
        </w:rPr>
        <w:t xml:space="preserve"> et/</w:t>
      </w:r>
      <w:proofErr w:type="spellStart"/>
      <w:r w:rsidRPr="009F7778">
        <w:rPr>
          <w:lang w:val="en-US"/>
        </w:rPr>
        <w:t>ou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postchauffage</w:t>
      </w:r>
      <w:proofErr w:type="spellEnd"/>
      <w:r w:rsidRPr="009F7778">
        <w:rPr>
          <w:lang w:val="en-US"/>
        </w:rPr>
        <w:t>/</w:t>
      </w:r>
      <w:proofErr w:type="spellStart"/>
      <w:r w:rsidRPr="009F7778">
        <w:rPr>
          <w:lang w:val="en-US"/>
        </w:rPr>
        <w:t>refroidissement</w:t>
      </w:r>
      <w:proofErr w:type="spellEnd"/>
      <w:r w:rsidRPr="009F7778">
        <w:rPr>
          <w:lang w:val="en-US"/>
        </w:rPr>
        <w:t>.</w:t>
      </w:r>
    </w:p>
    <w:p w14:paraId="220D5697" w14:textId="77777777" w:rsidR="001E7054" w:rsidRPr="009F7778" w:rsidRDefault="001E7054" w:rsidP="001E7054">
      <w:pPr>
        <w:rPr>
          <w:lang w:val="en-US"/>
        </w:rPr>
      </w:pPr>
      <w:r w:rsidRPr="009F7778">
        <w:rPr>
          <w:lang w:val="en-US"/>
        </w:rPr>
        <w:t xml:space="preserve">La batterie </w:t>
      </w:r>
      <w:proofErr w:type="spellStart"/>
      <w:r w:rsidRPr="009F7778">
        <w:rPr>
          <w:lang w:val="en-US"/>
        </w:rPr>
        <w:t>électrique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intégrée</w:t>
      </w:r>
      <w:proofErr w:type="spellEnd"/>
      <w:r w:rsidRPr="009F7778">
        <w:rPr>
          <w:lang w:val="en-US"/>
        </w:rPr>
        <w:t xml:space="preserve"> (</w:t>
      </w:r>
      <w:proofErr w:type="spellStart"/>
      <w:r w:rsidRPr="009F7778">
        <w:rPr>
          <w:lang w:val="en-US"/>
        </w:rPr>
        <w:t>pré</w:t>
      </w:r>
      <w:proofErr w:type="spellEnd"/>
      <w:r w:rsidRPr="009F7778">
        <w:rPr>
          <w:lang w:val="en-US"/>
        </w:rPr>
        <w:t xml:space="preserve">- </w:t>
      </w:r>
      <w:proofErr w:type="spellStart"/>
      <w:r w:rsidRPr="009F7778">
        <w:rPr>
          <w:lang w:val="en-US"/>
        </w:rPr>
        <w:t>ou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postchauffage</w:t>
      </w:r>
      <w:proofErr w:type="spellEnd"/>
      <w:r w:rsidRPr="009F7778">
        <w:rPr>
          <w:lang w:val="en-US"/>
        </w:rPr>
        <w:t xml:space="preserve">)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d’éléments</w:t>
      </w:r>
      <w:proofErr w:type="spellEnd"/>
      <w:r w:rsidRPr="009F7778">
        <w:rPr>
          <w:lang w:val="en-US"/>
        </w:rPr>
        <w:t xml:space="preserve"> de commutation (SSR) et </w:t>
      </w:r>
      <w:proofErr w:type="spellStart"/>
      <w:r w:rsidRPr="009F7778">
        <w:rPr>
          <w:lang w:val="en-US"/>
        </w:rPr>
        <w:t>d’éléments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sécurité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contre</w:t>
      </w:r>
      <w:proofErr w:type="spellEnd"/>
      <w:r w:rsidRPr="009F7778">
        <w:rPr>
          <w:lang w:val="en-US"/>
        </w:rPr>
        <w:t xml:space="preserve"> la </w:t>
      </w:r>
      <w:proofErr w:type="spellStart"/>
      <w:r w:rsidRPr="009F7778">
        <w:rPr>
          <w:lang w:val="en-US"/>
        </w:rPr>
        <w:t>surchauffe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tels</w:t>
      </w:r>
      <w:proofErr w:type="spellEnd"/>
      <w:r w:rsidRPr="009F7778">
        <w:rPr>
          <w:lang w:val="en-US"/>
        </w:rPr>
        <w:t xml:space="preserve"> que thermostats de service, thermostats de </w:t>
      </w:r>
      <w:proofErr w:type="spellStart"/>
      <w:r w:rsidRPr="009F7778">
        <w:rPr>
          <w:lang w:val="en-US"/>
        </w:rPr>
        <w:t>sécurité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réarmement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manuel</w:t>
      </w:r>
      <w:proofErr w:type="spellEnd"/>
      <w:r w:rsidRPr="009F7778">
        <w:rPr>
          <w:lang w:val="en-US"/>
        </w:rPr>
        <w:t xml:space="preserve"> et sondes de </w:t>
      </w:r>
      <w:proofErr w:type="spellStart"/>
      <w:r w:rsidRPr="009F7778">
        <w:rPr>
          <w:lang w:val="en-US"/>
        </w:rPr>
        <w:t>température</w:t>
      </w:r>
      <w:proofErr w:type="spellEnd"/>
      <w:r w:rsidRPr="009F7778">
        <w:rPr>
          <w:lang w:val="en-US"/>
        </w:rPr>
        <w:t>.</w:t>
      </w:r>
    </w:p>
    <w:p w14:paraId="74BFA3C9" w14:textId="77777777" w:rsidR="001E7054" w:rsidRPr="009F7778" w:rsidRDefault="001E7054" w:rsidP="001E7054">
      <w:pPr>
        <w:rPr>
          <w:lang w:val="en-US"/>
        </w:rPr>
      </w:pPr>
      <w:r w:rsidRPr="009F7778">
        <w:rPr>
          <w:lang w:val="en-US"/>
        </w:rPr>
        <w:t xml:space="preserve">La batterie </w:t>
      </w:r>
      <w:proofErr w:type="spellStart"/>
      <w:r w:rsidRPr="009F7778">
        <w:rPr>
          <w:lang w:val="en-US"/>
        </w:rPr>
        <w:t>eau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chaude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intégrée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batterie 1 </w:t>
      </w:r>
      <w:proofErr w:type="spellStart"/>
      <w:r w:rsidRPr="009F7778">
        <w:rPr>
          <w:lang w:val="en-US"/>
        </w:rPr>
        <w:t>rangée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tubes de </w:t>
      </w:r>
      <w:proofErr w:type="spellStart"/>
      <w:r w:rsidRPr="009F7778">
        <w:rPr>
          <w:lang w:val="en-US"/>
        </w:rPr>
        <w:t>cuivre</w:t>
      </w:r>
      <w:proofErr w:type="spellEnd"/>
      <w:r w:rsidRPr="009F7778">
        <w:rPr>
          <w:lang w:val="en-US"/>
        </w:rPr>
        <w:t xml:space="preserve"> et ailettes </w:t>
      </w:r>
      <w:proofErr w:type="spellStart"/>
      <w:r w:rsidRPr="009F7778">
        <w:rPr>
          <w:lang w:val="en-US"/>
        </w:rPr>
        <w:t>aluminium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embouties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conçue</w:t>
      </w:r>
      <w:proofErr w:type="spellEnd"/>
      <w:r w:rsidRPr="009F7778">
        <w:rPr>
          <w:lang w:val="en-US"/>
        </w:rPr>
        <w:t xml:space="preserve"> pour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température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maximale</w:t>
      </w:r>
      <w:proofErr w:type="spellEnd"/>
      <w:r w:rsidRPr="009F7778">
        <w:rPr>
          <w:lang w:val="en-US"/>
        </w:rPr>
        <w:t xml:space="preserve"> de 100 °C et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pression </w:t>
      </w:r>
      <w:proofErr w:type="spellStart"/>
      <w:r w:rsidRPr="009F7778">
        <w:rPr>
          <w:lang w:val="en-US"/>
        </w:rPr>
        <w:t>maximale</w:t>
      </w:r>
      <w:proofErr w:type="spellEnd"/>
      <w:r w:rsidRPr="009F7778">
        <w:rPr>
          <w:lang w:val="en-US"/>
        </w:rPr>
        <w:t xml:space="preserve"> de 1,6 MPa. Elle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d’une</w:t>
      </w:r>
      <w:proofErr w:type="spellEnd"/>
      <w:r w:rsidRPr="009F7778">
        <w:rPr>
          <w:lang w:val="en-US"/>
        </w:rPr>
        <w:t xml:space="preserve"> sonde </w:t>
      </w:r>
      <w:proofErr w:type="spellStart"/>
      <w:r w:rsidRPr="009F7778">
        <w:rPr>
          <w:lang w:val="en-US"/>
        </w:rPr>
        <w:t>antigel</w:t>
      </w:r>
      <w:proofErr w:type="spellEnd"/>
      <w:r w:rsidRPr="009F7778">
        <w:rPr>
          <w:lang w:val="en-US"/>
        </w:rPr>
        <w:t>.</w:t>
      </w:r>
    </w:p>
    <w:p w14:paraId="76FB5A6A" w14:textId="77777777" w:rsidR="001E7054" w:rsidRPr="009F7778" w:rsidRDefault="001E7054" w:rsidP="001E7054">
      <w:pPr>
        <w:rPr>
          <w:lang w:val="en-US"/>
        </w:rPr>
      </w:pPr>
      <w:r w:rsidRPr="009F7778">
        <w:rPr>
          <w:lang w:val="en-US"/>
        </w:rPr>
        <w:t xml:space="preserve">La batterie </w:t>
      </w:r>
      <w:proofErr w:type="spellStart"/>
      <w:r w:rsidRPr="009F7778">
        <w:rPr>
          <w:lang w:val="en-US"/>
        </w:rPr>
        <w:t>eau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glacée</w:t>
      </w:r>
      <w:proofErr w:type="spellEnd"/>
      <w:r w:rsidRPr="009F7778">
        <w:rPr>
          <w:lang w:val="en-US"/>
        </w:rPr>
        <w:t>/</w:t>
      </w:r>
      <w:proofErr w:type="spellStart"/>
      <w:r w:rsidRPr="009F7778">
        <w:rPr>
          <w:lang w:val="en-US"/>
        </w:rPr>
        <w:t>chaude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intégrée</w:t>
      </w:r>
      <w:proofErr w:type="spellEnd"/>
      <w:r w:rsidRPr="009F7778">
        <w:rPr>
          <w:lang w:val="en-US"/>
        </w:rPr>
        <w:t xml:space="preserve"> (WCO)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batterie 3 </w:t>
      </w:r>
      <w:proofErr w:type="spellStart"/>
      <w:r w:rsidRPr="009F7778">
        <w:rPr>
          <w:lang w:val="en-US"/>
        </w:rPr>
        <w:t>rangées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tubes de </w:t>
      </w:r>
      <w:proofErr w:type="spellStart"/>
      <w:r w:rsidRPr="009F7778">
        <w:rPr>
          <w:lang w:val="en-US"/>
        </w:rPr>
        <w:t>cuivre</w:t>
      </w:r>
      <w:proofErr w:type="spellEnd"/>
      <w:r w:rsidRPr="009F7778">
        <w:rPr>
          <w:lang w:val="en-US"/>
        </w:rPr>
        <w:t xml:space="preserve"> et ailettes </w:t>
      </w:r>
      <w:proofErr w:type="spellStart"/>
      <w:r w:rsidRPr="009F7778">
        <w:rPr>
          <w:lang w:val="en-US"/>
        </w:rPr>
        <w:t>aluminium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embouties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conçue</w:t>
      </w:r>
      <w:proofErr w:type="spellEnd"/>
      <w:r w:rsidRPr="009F7778">
        <w:rPr>
          <w:lang w:val="en-US"/>
        </w:rPr>
        <w:t xml:space="preserve"> pour 100 °C max et 1,6 MPa. Elle dispose de sondes de </w:t>
      </w:r>
      <w:proofErr w:type="spellStart"/>
      <w:r w:rsidRPr="009F7778">
        <w:rPr>
          <w:lang w:val="en-US"/>
        </w:rPr>
        <w:t>température</w:t>
      </w:r>
      <w:proofErr w:type="spellEnd"/>
      <w:r w:rsidRPr="009F7778">
        <w:rPr>
          <w:lang w:val="en-US"/>
        </w:rPr>
        <w:t xml:space="preserve"> et d’un bac à </w:t>
      </w:r>
      <w:proofErr w:type="spellStart"/>
      <w:r w:rsidRPr="009F7778">
        <w:rPr>
          <w:lang w:val="en-US"/>
        </w:rPr>
        <w:t>condensats</w:t>
      </w:r>
      <w:proofErr w:type="spellEnd"/>
      <w:r w:rsidRPr="009F7778">
        <w:rPr>
          <w:lang w:val="en-US"/>
        </w:rPr>
        <w:t xml:space="preserve"> avec </w:t>
      </w:r>
      <w:proofErr w:type="spellStart"/>
      <w:r w:rsidRPr="009F7778">
        <w:rPr>
          <w:lang w:val="en-US"/>
        </w:rPr>
        <w:t>raccord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d’évacuation</w:t>
      </w:r>
      <w:proofErr w:type="spellEnd"/>
      <w:r w:rsidRPr="009F7778">
        <w:rPr>
          <w:lang w:val="en-US"/>
        </w:rPr>
        <w:t>.</w:t>
      </w:r>
    </w:p>
    <w:p w14:paraId="23C89337" w14:textId="77777777" w:rsidR="001E7054" w:rsidRPr="009F7778" w:rsidRDefault="001E7054" w:rsidP="001E7054">
      <w:pPr>
        <w:pStyle w:val="Ondertitel"/>
        <w:rPr>
          <w:lang w:val="en-US"/>
        </w:rPr>
      </w:pPr>
      <w:proofErr w:type="spellStart"/>
      <w:r w:rsidRPr="009F7778">
        <w:rPr>
          <w:lang w:val="en-US"/>
        </w:rPr>
        <w:t>Capteurs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température</w:t>
      </w:r>
      <w:proofErr w:type="spellEnd"/>
    </w:p>
    <w:p w14:paraId="60C45E73" w14:textId="77777777" w:rsidR="001E7054" w:rsidRPr="003D534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capteurs</w:t>
      </w:r>
      <w:proofErr w:type="spellEnd"/>
      <w:r w:rsidRPr="009F7778">
        <w:rPr>
          <w:lang w:val="en-US"/>
        </w:rPr>
        <w:t xml:space="preserve"> pour </w:t>
      </w:r>
      <w:proofErr w:type="spellStart"/>
      <w:r w:rsidRPr="009F7778">
        <w:rPr>
          <w:lang w:val="en-US"/>
        </w:rPr>
        <w:t>l’air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extérieur</w:t>
      </w:r>
      <w:proofErr w:type="spellEnd"/>
      <w:r w:rsidRPr="009F7778">
        <w:rPr>
          <w:lang w:val="en-US"/>
        </w:rPr>
        <w:t xml:space="preserve"> (ODA), </w:t>
      </w:r>
      <w:proofErr w:type="spellStart"/>
      <w:r w:rsidRPr="009F7778">
        <w:rPr>
          <w:lang w:val="en-US"/>
        </w:rPr>
        <w:t>l’air</w:t>
      </w:r>
      <w:proofErr w:type="spellEnd"/>
      <w:r w:rsidRPr="009F7778">
        <w:rPr>
          <w:lang w:val="en-US"/>
        </w:rPr>
        <w:t xml:space="preserve"> soufflé (SUP), </w:t>
      </w:r>
      <w:proofErr w:type="spellStart"/>
      <w:r w:rsidRPr="009F7778">
        <w:rPr>
          <w:lang w:val="en-US"/>
        </w:rPr>
        <w:t>l’air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repris</w:t>
      </w:r>
      <w:proofErr w:type="spellEnd"/>
      <w:r w:rsidRPr="009F7778">
        <w:rPr>
          <w:lang w:val="en-US"/>
        </w:rPr>
        <w:t xml:space="preserve"> (ETA), </w:t>
      </w:r>
      <w:proofErr w:type="spellStart"/>
      <w:r w:rsidRPr="009F7778">
        <w:rPr>
          <w:lang w:val="en-US"/>
        </w:rPr>
        <w:t>l’air</w:t>
      </w:r>
      <w:proofErr w:type="spellEnd"/>
      <w:r w:rsidRPr="009F7778">
        <w:rPr>
          <w:lang w:val="en-US"/>
        </w:rPr>
        <w:t xml:space="preserve"> extrait (EHA), </w:t>
      </w:r>
      <w:proofErr w:type="spellStart"/>
      <w:r w:rsidRPr="009F7778">
        <w:rPr>
          <w:lang w:val="en-US"/>
        </w:rPr>
        <w:t>ainsi</w:t>
      </w:r>
      <w:proofErr w:type="spellEnd"/>
      <w:r w:rsidRPr="009F7778">
        <w:rPr>
          <w:lang w:val="en-US"/>
        </w:rPr>
        <w:t xml:space="preserve"> que pour la protection </w:t>
      </w:r>
      <w:proofErr w:type="spellStart"/>
      <w:r w:rsidRPr="009F7778">
        <w:rPr>
          <w:lang w:val="en-US"/>
        </w:rPr>
        <w:t>antigel</w:t>
      </w:r>
      <w:proofErr w:type="spellEnd"/>
      <w:r w:rsidRPr="009F7778">
        <w:rPr>
          <w:lang w:val="en-US"/>
        </w:rPr>
        <w:t xml:space="preserve"> des batteries à </w:t>
      </w:r>
      <w:proofErr w:type="spellStart"/>
      <w:r w:rsidRPr="009F7778">
        <w:rPr>
          <w:lang w:val="en-US"/>
        </w:rPr>
        <w:t>eau</w:t>
      </w:r>
      <w:proofErr w:type="spellEnd"/>
      <w:r w:rsidRPr="009F7778">
        <w:rPr>
          <w:lang w:val="en-US"/>
        </w:rPr>
        <w:t xml:space="preserve">. </w:t>
      </w:r>
      <w:r w:rsidRPr="003D5348">
        <w:rPr>
          <w:lang w:val="en-US"/>
        </w:rPr>
        <w:t xml:space="preserve">Une protection </w:t>
      </w:r>
      <w:proofErr w:type="spellStart"/>
      <w:r w:rsidRPr="003D5348">
        <w:rPr>
          <w:lang w:val="en-US"/>
        </w:rPr>
        <w:t>antigel</w:t>
      </w:r>
      <w:proofErr w:type="spellEnd"/>
      <w:r w:rsidRPr="003D5348">
        <w:rPr>
          <w:lang w:val="en-US"/>
        </w:rPr>
        <w:t xml:space="preserve"> </w:t>
      </w:r>
      <w:proofErr w:type="spellStart"/>
      <w:r w:rsidRPr="003D5348">
        <w:rPr>
          <w:lang w:val="en-US"/>
        </w:rPr>
        <w:lastRenderedPageBreak/>
        <w:t>multistade</w:t>
      </w:r>
      <w:proofErr w:type="spellEnd"/>
      <w:r w:rsidRPr="003D5348">
        <w:rPr>
          <w:lang w:val="en-US"/>
        </w:rPr>
        <w:t xml:space="preserve"> </w:t>
      </w:r>
      <w:proofErr w:type="spellStart"/>
      <w:r w:rsidRPr="003D5348">
        <w:rPr>
          <w:lang w:val="en-US"/>
        </w:rPr>
        <w:t>intégrée</w:t>
      </w:r>
      <w:proofErr w:type="spellEnd"/>
      <w:r w:rsidRPr="003D5348">
        <w:rPr>
          <w:lang w:val="en-US"/>
        </w:rPr>
        <w:t xml:space="preserve"> pour le </w:t>
      </w:r>
      <w:proofErr w:type="spellStart"/>
      <w:r w:rsidRPr="003D5348">
        <w:rPr>
          <w:lang w:val="en-US"/>
        </w:rPr>
        <w:t>récupérateur</w:t>
      </w:r>
      <w:proofErr w:type="spellEnd"/>
      <w:r w:rsidRPr="003D5348">
        <w:rPr>
          <w:lang w:val="en-US"/>
        </w:rPr>
        <w:t xml:space="preserve"> </w:t>
      </w:r>
      <w:proofErr w:type="spellStart"/>
      <w:r w:rsidRPr="003D5348">
        <w:rPr>
          <w:lang w:val="en-US"/>
        </w:rPr>
        <w:t>est</w:t>
      </w:r>
      <w:proofErr w:type="spellEnd"/>
      <w:r w:rsidRPr="003D5348">
        <w:rPr>
          <w:lang w:val="en-US"/>
        </w:rPr>
        <w:t xml:space="preserve"> </w:t>
      </w:r>
      <w:proofErr w:type="spellStart"/>
      <w:r w:rsidRPr="003D5348">
        <w:rPr>
          <w:lang w:val="en-US"/>
        </w:rPr>
        <w:t>également</w:t>
      </w:r>
      <w:proofErr w:type="spellEnd"/>
      <w:r w:rsidRPr="003D5348">
        <w:rPr>
          <w:lang w:val="en-US"/>
        </w:rPr>
        <w:t xml:space="preserve"> </w:t>
      </w:r>
      <w:proofErr w:type="spellStart"/>
      <w:r w:rsidRPr="003D5348">
        <w:rPr>
          <w:lang w:val="en-US"/>
        </w:rPr>
        <w:t>présente</w:t>
      </w:r>
      <w:proofErr w:type="spellEnd"/>
      <w:r w:rsidRPr="003D5348">
        <w:rPr>
          <w:lang w:val="en-US"/>
        </w:rPr>
        <w:t xml:space="preserve">, </w:t>
      </w:r>
      <w:proofErr w:type="spellStart"/>
      <w:r w:rsidRPr="003D5348">
        <w:rPr>
          <w:lang w:val="en-US"/>
        </w:rPr>
        <w:t>ainsi</w:t>
      </w:r>
      <w:proofErr w:type="spellEnd"/>
      <w:r w:rsidRPr="003D5348">
        <w:rPr>
          <w:lang w:val="en-US"/>
        </w:rPr>
        <w:t xml:space="preserve"> </w:t>
      </w:r>
      <w:proofErr w:type="spellStart"/>
      <w:r w:rsidRPr="003D5348">
        <w:rPr>
          <w:lang w:val="en-US"/>
        </w:rPr>
        <w:t>qu’un</w:t>
      </w:r>
      <w:proofErr w:type="spellEnd"/>
      <w:r w:rsidRPr="003D5348">
        <w:rPr>
          <w:lang w:val="en-US"/>
        </w:rPr>
        <w:t xml:space="preserve"> </w:t>
      </w:r>
      <w:proofErr w:type="spellStart"/>
      <w:r w:rsidRPr="003D5348">
        <w:rPr>
          <w:lang w:val="en-US"/>
        </w:rPr>
        <w:t>rinçage</w:t>
      </w:r>
      <w:proofErr w:type="spellEnd"/>
      <w:r w:rsidRPr="003D5348">
        <w:rPr>
          <w:lang w:val="en-US"/>
        </w:rPr>
        <w:t xml:space="preserve"> </w:t>
      </w:r>
      <w:proofErr w:type="spellStart"/>
      <w:r w:rsidRPr="003D5348">
        <w:rPr>
          <w:lang w:val="en-US"/>
        </w:rPr>
        <w:t>automatique</w:t>
      </w:r>
      <w:proofErr w:type="spellEnd"/>
      <w:r w:rsidRPr="003D5348">
        <w:rPr>
          <w:lang w:val="en-US"/>
        </w:rPr>
        <w:t xml:space="preserve"> de la batterie.</w:t>
      </w:r>
    </w:p>
    <w:p w14:paraId="686847D4" w14:textId="77777777" w:rsidR="001E7054" w:rsidRPr="003D5348" w:rsidRDefault="001E7054" w:rsidP="001E7054">
      <w:pPr>
        <w:pStyle w:val="Ondertitel"/>
        <w:rPr>
          <w:lang w:val="en-US"/>
        </w:rPr>
      </w:pPr>
      <w:r w:rsidRPr="003D5348">
        <w:rPr>
          <w:lang w:val="en-US"/>
        </w:rPr>
        <w:t>Bypass</w:t>
      </w:r>
    </w:p>
    <w:p w14:paraId="039878FF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d’une</w:t>
      </w:r>
      <w:proofErr w:type="spellEnd"/>
      <w:r w:rsidRPr="009F7778">
        <w:rPr>
          <w:lang w:val="en-US"/>
        </w:rPr>
        <w:t xml:space="preserve"> bypass </w:t>
      </w:r>
      <w:proofErr w:type="spellStart"/>
      <w:r w:rsidRPr="009F7778">
        <w:rPr>
          <w:lang w:val="en-US"/>
        </w:rPr>
        <w:t>modulaire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automatique</w:t>
      </w:r>
      <w:proofErr w:type="spellEnd"/>
      <w:r w:rsidRPr="009F7778">
        <w:rPr>
          <w:lang w:val="en-US"/>
        </w:rPr>
        <w:t xml:space="preserve"> qui </w:t>
      </w:r>
      <w:proofErr w:type="spellStart"/>
      <w:r w:rsidRPr="009F7778">
        <w:rPr>
          <w:lang w:val="en-US"/>
        </w:rPr>
        <w:t>s’ouvre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progressivement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lorsque</w:t>
      </w:r>
      <w:proofErr w:type="spellEnd"/>
      <w:r w:rsidRPr="009F7778">
        <w:rPr>
          <w:lang w:val="en-US"/>
        </w:rPr>
        <w:t xml:space="preserve"> la </w:t>
      </w:r>
      <w:proofErr w:type="spellStart"/>
      <w:r w:rsidRPr="009F7778">
        <w:rPr>
          <w:lang w:val="en-US"/>
        </w:rPr>
        <w:t>température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soufflage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dépasse</w:t>
      </w:r>
      <w:proofErr w:type="spellEnd"/>
      <w:r w:rsidRPr="009F7778">
        <w:rPr>
          <w:lang w:val="en-US"/>
        </w:rPr>
        <w:t xml:space="preserve"> la </w:t>
      </w:r>
      <w:proofErr w:type="spellStart"/>
      <w:r w:rsidRPr="009F7778">
        <w:rPr>
          <w:lang w:val="en-US"/>
        </w:rPr>
        <w:t>valeur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réglée</w:t>
      </w:r>
      <w:proofErr w:type="spellEnd"/>
      <w:r w:rsidRPr="009F7778">
        <w:rPr>
          <w:lang w:val="en-US"/>
        </w:rPr>
        <w:t xml:space="preserve">. Une </w:t>
      </w:r>
      <w:proofErr w:type="spellStart"/>
      <w:r w:rsidRPr="009F7778">
        <w:rPr>
          <w:lang w:val="en-US"/>
        </w:rPr>
        <w:t>partie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l’air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extérieur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alors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soufflée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directement</w:t>
      </w:r>
      <w:proofErr w:type="spellEnd"/>
      <w:r w:rsidRPr="009F7778">
        <w:rPr>
          <w:lang w:val="en-US"/>
        </w:rPr>
        <w:t xml:space="preserve"> dans le local sans passer par </w:t>
      </w:r>
      <w:proofErr w:type="spellStart"/>
      <w:r w:rsidRPr="009F7778">
        <w:rPr>
          <w:lang w:val="en-US"/>
        </w:rPr>
        <w:t>l’échangeur</w:t>
      </w:r>
      <w:proofErr w:type="spellEnd"/>
      <w:r w:rsidRPr="009F7778">
        <w:rPr>
          <w:lang w:val="en-US"/>
        </w:rPr>
        <w:t xml:space="preserve">. </w:t>
      </w:r>
      <w:proofErr w:type="spellStart"/>
      <w:r w:rsidRPr="009F7778">
        <w:rPr>
          <w:lang w:val="en-US"/>
        </w:rPr>
        <w:t>Lorsque</w:t>
      </w:r>
      <w:proofErr w:type="spellEnd"/>
      <w:r w:rsidRPr="009F7778">
        <w:rPr>
          <w:lang w:val="en-US"/>
        </w:rPr>
        <w:t xml:space="preserve"> la bypass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entièrement</w:t>
      </w:r>
      <w:proofErr w:type="spellEnd"/>
      <w:r w:rsidRPr="009F7778">
        <w:rPr>
          <w:lang w:val="en-US"/>
        </w:rPr>
        <w:t xml:space="preserve"> ouverte (100 %), </w:t>
      </w:r>
      <w:proofErr w:type="spellStart"/>
      <w:r w:rsidRPr="009F7778">
        <w:rPr>
          <w:lang w:val="en-US"/>
        </w:rPr>
        <w:t>l’accès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l’échangeur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complètement</w:t>
      </w:r>
      <w:proofErr w:type="spellEnd"/>
      <w:r w:rsidRPr="009F7778">
        <w:rPr>
          <w:lang w:val="en-US"/>
        </w:rPr>
        <w:t xml:space="preserve"> fermé.</w:t>
      </w:r>
    </w:p>
    <w:p w14:paraId="0B666E1C" w14:textId="77777777" w:rsidR="001E7054" w:rsidRPr="009F7778" w:rsidRDefault="001E7054" w:rsidP="001E7054">
      <w:pPr>
        <w:pStyle w:val="Ondertitel"/>
        <w:rPr>
          <w:lang w:val="en-US"/>
        </w:rPr>
      </w:pPr>
      <w:r w:rsidRPr="009F7778">
        <w:rPr>
          <w:lang w:val="en-US"/>
        </w:rPr>
        <w:t xml:space="preserve">Distribution </w:t>
      </w:r>
      <w:proofErr w:type="spellStart"/>
      <w:r w:rsidRPr="009F7778">
        <w:rPr>
          <w:lang w:val="en-US"/>
        </w:rPr>
        <w:t>d’air</w:t>
      </w:r>
      <w:proofErr w:type="spellEnd"/>
    </w:p>
    <w:p w14:paraId="739AE6BC" w14:textId="77777777" w:rsidR="001E7054" w:rsidRPr="009F7778" w:rsidRDefault="001E7054" w:rsidP="001E7054">
      <w:pPr>
        <w:rPr>
          <w:lang w:val="en-US"/>
        </w:rPr>
      </w:pPr>
      <w:r w:rsidRPr="009F7778">
        <w:rPr>
          <w:lang w:val="en-US"/>
        </w:rPr>
        <w:t xml:space="preserve">Les grilles de </w:t>
      </w:r>
      <w:proofErr w:type="spellStart"/>
      <w:r w:rsidRPr="009F7778">
        <w:rPr>
          <w:lang w:val="en-US"/>
        </w:rPr>
        <w:t>soufflage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d’extraction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sont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équipées</w:t>
      </w:r>
      <w:proofErr w:type="spellEnd"/>
      <w:r w:rsidRPr="009F7778">
        <w:rPr>
          <w:lang w:val="en-US"/>
        </w:rPr>
        <w:t xml:space="preserve"> de la </w:t>
      </w:r>
      <w:proofErr w:type="spellStart"/>
      <w:r w:rsidRPr="009F7778">
        <w:rPr>
          <w:lang w:val="en-US"/>
        </w:rPr>
        <w:t>technologie</w:t>
      </w:r>
      <w:proofErr w:type="spellEnd"/>
      <w:r w:rsidRPr="009F7778">
        <w:rPr>
          <w:lang w:val="en-US"/>
        </w:rPr>
        <w:t xml:space="preserve"> STRAW-SYSTEM, </w:t>
      </w:r>
      <w:proofErr w:type="spellStart"/>
      <w:r w:rsidRPr="009F7778">
        <w:rPr>
          <w:lang w:val="en-US"/>
        </w:rPr>
        <w:t>garantissant</w:t>
      </w:r>
      <w:proofErr w:type="spellEnd"/>
      <w:r w:rsidRPr="009F7778">
        <w:rPr>
          <w:lang w:val="en-US"/>
        </w:rPr>
        <w:t xml:space="preserve"> un flux </w:t>
      </w:r>
      <w:proofErr w:type="spellStart"/>
      <w:r w:rsidRPr="009F7778">
        <w:rPr>
          <w:lang w:val="en-US"/>
        </w:rPr>
        <w:t>laminaire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répartition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homogène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l’air</w:t>
      </w:r>
      <w:proofErr w:type="spellEnd"/>
      <w:r w:rsidRPr="009F7778">
        <w:rPr>
          <w:lang w:val="en-US"/>
        </w:rPr>
        <w:t xml:space="preserve"> dans le local. Les </w:t>
      </w:r>
      <w:proofErr w:type="spellStart"/>
      <w:r w:rsidRPr="009F7778">
        <w:rPr>
          <w:lang w:val="en-US"/>
        </w:rPr>
        <w:t>ouvertures</w:t>
      </w:r>
      <w:proofErr w:type="spellEnd"/>
      <w:r w:rsidRPr="009F7778">
        <w:rPr>
          <w:lang w:val="en-US"/>
        </w:rPr>
        <w:t xml:space="preserve"> ODA et EHA </w:t>
      </w:r>
      <w:proofErr w:type="spellStart"/>
      <w:r w:rsidRPr="009F7778">
        <w:rPr>
          <w:lang w:val="en-US"/>
        </w:rPr>
        <w:t>peuvent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être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option de </w:t>
      </w:r>
      <w:proofErr w:type="spellStart"/>
      <w:r w:rsidRPr="009F7778">
        <w:rPr>
          <w:lang w:val="en-US"/>
        </w:rPr>
        <w:t>clapets</w:t>
      </w:r>
      <w:proofErr w:type="spellEnd"/>
      <w:r w:rsidRPr="009F7778">
        <w:rPr>
          <w:lang w:val="en-US"/>
        </w:rPr>
        <w:t xml:space="preserve"> anti-retour </w:t>
      </w:r>
      <w:proofErr w:type="spellStart"/>
      <w:r w:rsidRPr="009F7778">
        <w:rPr>
          <w:lang w:val="en-US"/>
        </w:rPr>
        <w:t>mécaniques</w:t>
      </w:r>
      <w:proofErr w:type="spellEnd"/>
      <w:r w:rsidRPr="009F7778">
        <w:rPr>
          <w:lang w:val="en-US"/>
        </w:rPr>
        <w:t xml:space="preserve"> à rappel par </w:t>
      </w:r>
      <w:proofErr w:type="spellStart"/>
      <w:r w:rsidRPr="009F7778">
        <w:rPr>
          <w:lang w:val="en-US"/>
        </w:rPr>
        <w:t>ressort</w:t>
      </w:r>
      <w:proofErr w:type="spellEnd"/>
      <w:r w:rsidRPr="009F7778">
        <w:rPr>
          <w:lang w:val="en-US"/>
        </w:rPr>
        <w:t xml:space="preserve">. </w:t>
      </w:r>
      <w:proofErr w:type="spellStart"/>
      <w:r w:rsidRPr="009F7778">
        <w:rPr>
          <w:lang w:val="en-US"/>
        </w:rPr>
        <w:t>L’accès</w:t>
      </w:r>
      <w:proofErr w:type="spellEnd"/>
      <w:r w:rsidRPr="009F7778">
        <w:rPr>
          <w:lang w:val="en-US"/>
        </w:rPr>
        <w:t xml:space="preserve"> de service se fait via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porte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d’un </w:t>
      </w:r>
      <w:proofErr w:type="spellStart"/>
      <w:r w:rsidRPr="009F7778">
        <w:rPr>
          <w:lang w:val="en-US"/>
        </w:rPr>
        <w:t>vérin</w:t>
      </w:r>
      <w:proofErr w:type="spellEnd"/>
      <w:r w:rsidRPr="009F7778">
        <w:rPr>
          <w:lang w:val="en-US"/>
        </w:rPr>
        <w:t xml:space="preserve"> à </w:t>
      </w:r>
      <w:proofErr w:type="spellStart"/>
      <w:r w:rsidRPr="009F7778">
        <w:rPr>
          <w:lang w:val="en-US"/>
        </w:rPr>
        <w:t>gaz</w:t>
      </w:r>
      <w:proofErr w:type="spellEnd"/>
      <w:r w:rsidRPr="009F7778">
        <w:rPr>
          <w:lang w:val="en-US"/>
        </w:rPr>
        <w:t xml:space="preserve"> pour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ouverture</w:t>
      </w:r>
      <w:proofErr w:type="spellEnd"/>
      <w:r w:rsidRPr="009F7778">
        <w:rPr>
          <w:lang w:val="en-US"/>
        </w:rPr>
        <w:t xml:space="preserve"> contrôlée et </w:t>
      </w:r>
      <w:proofErr w:type="spellStart"/>
      <w:r w:rsidRPr="009F7778">
        <w:rPr>
          <w:lang w:val="en-US"/>
        </w:rPr>
        <w:t>sécurisée</w:t>
      </w:r>
      <w:proofErr w:type="spellEnd"/>
      <w:r w:rsidRPr="009F7778">
        <w:rPr>
          <w:lang w:val="en-US"/>
        </w:rPr>
        <w:t>.</w:t>
      </w:r>
    </w:p>
    <w:p w14:paraId="1892ADD7" w14:textId="77777777" w:rsidR="001E7054" w:rsidRPr="009F7778" w:rsidRDefault="001E7054" w:rsidP="001E7054">
      <w:pPr>
        <w:pStyle w:val="Ondertitel"/>
        <w:rPr>
          <w:lang w:val="en-US"/>
        </w:rPr>
      </w:pPr>
      <w:proofErr w:type="spellStart"/>
      <w:r w:rsidRPr="009F7778">
        <w:rPr>
          <w:lang w:val="en-US"/>
        </w:rPr>
        <w:t>Exécution</w:t>
      </w:r>
      <w:proofErr w:type="spellEnd"/>
    </w:p>
    <w:p w14:paraId="4E23C807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fournie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standard avec des </w:t>
      </w:r>
      <w:proofErr w:type="spellStart"/>
      <w:r w:rsidRPr="009F7778">
        <w:rPr>
          <w:lang w:val="en-US"/>
        </w:rPr>
        <w:t>raccordements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arrière</w:t>
      </w:r>
      <w:proofErr w:type="spellEnd"/>
      <w:r w:rsidRPr="009F7778">
        <w:rPr>
          <w:lang w:val="en-US"/>
        </w:rPr>
        <w:t xml:space="preserve"> de Ø315 (</w:t>
      </w:r>
      <w:proofErr w:type="spellStart"/>
      <w:r w:rsidRPr="009F7778">
        <w:rPr>
          <w:lang w:val="en-US"/>
        </w:rPr>
        <w:t>diamètre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intérieur</w:t>
      </w:r>
      <w:proofErr w:type="spellEnd"/>
      <w:r w:rsidRPr="009F7778">
        <w:rPr>
          <w:lang w:val="en-US"/>
        </w:rPr>
        <w:t xml:space="preserve">), </w:t>
      </w:r>
      <w:proofErr w:type="spellStart"/>
      <w:r w:rsidRPr="009F7778">
        <w:rPr>
          <w:lang w:val="en-US"/>
        </w:rPr>
        <w:t>permettant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l’installation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d’accessoires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tels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qu’un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clapet</w:t>
      </w:r>
      <w:proofErr w:type="spellEnd"/>
      <w:r w:rsidRPr="009F7778">
        <w:rPr>
          <w:lang w:val="en-US"/>
        </w:rPr>
        <w:t xml:space="preserve"> anti-retour sans </w:t>
      </w:r>
      <w:proofErr w:type="spellStart"/>
      <w:r w:rsidRPr="009F7778">
        <w:rPr>
          <w:lang w:val="en-US"/>
        </w:rPr>
        <w:t>perte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d’espace</w:t>
      </w:r>
      <w:proofErr w:type="spellEnd"/>
      <w:r w:rsidRPr="009F7778">
        <w:rPr>
          <w:lang w:val="en-US"/>
        </w:rPr>
        <w:t xml:space="preserve"> inutile. Un </w:t>
      </w:r>
      <w:proofErr w:type="spellStart"/>
      <w:r w:rsidRPr="009F7778">
        <w:rPr>
          <w:lang w:val="en-US"/>
        </w:rPr>
        <w:t>raccordement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supérieur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possible via des modules de </w:t>
      </w:r>
      <w:proofErr w:type="spellStart"/>
      <w:r w:rsidRPr="009F7778">
        <w:rPr>
          <w:lang w:val="en-US"/>
        </w:rPr>
        <w:t>connexion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supérieurs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option.</w:t>
      </w:r>
    </w:p>
    <w:p w14:paraId="4DBD93DA" w14:textId="77777777" w:rsidR="001E7054" w:rsidRPr="009F7778" w:rsidRDefault="001E7054" w:rsidP="001E7054">
      <w:pPr>
        <w:rPr>
          <w:lang w:val="en-US"/>
        </w:rPr>
      </w:pPr>
      <w:r w:rsidRPr="009F7778">
        <w:rPr>
          <w:lang w:val="en-US"/>
        </w:rPr>
        <w:t xml:space="preserve">La grille de </w:t>
      </w:r>
      <w:proofErr w:type="spellStart"/>
      <w:r w:rsidRPr="009F7778">
        <w:rPr>
          <w:lang w:val="en-US"/>
        </w:rPr>
        <w:t>soufflage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frontale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inférieure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du </w:t>
      </w:r>
      <w:proofErr w:type="spellStart"/>
      <w:r w:rsidRPr="009F7778">
        <w:rPr>
          <w:lang w:val="en-US"/>
        </w:rPr>
        <w:t>système</w:t>
      </w:r>
      <w:proofErr w:type="spellEnd"/>
      <w:r w:rsidRPr="009F7778">
        <w:rPr>
          <w:lang w:val="en-US"/>
        </w:rPr>
        <w:t xml:space="preserve"> STRAW-SYSTEM et </w:t>
      </w:r>
      <w:proofErr w:type="spellStart"/>
      <w:r w:rsidRPr="009F7778">
        <w:rPr>
          <w:lang w:val="en-US"/>
        </w:rPr>
        <w:t>peut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être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orientée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afin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d’optimiser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l’effet</w:t>
      </w:r>
      <w:proofErr w:type="spellEnd"/>
      <w:r w:rsidRPr="009F7778">
        <w:rPr>
          <w:lang w:val="en-US"/>
        </w:rPr>
        <w:t xml:space="preserve"> Coanda.</w:t>
      </w:r>
    </w:p>
    <w:p w14:paraId="7CDDEDD4" w14:textId="77777777" w:rsidR="001E7054" w:rsidRPr="009F7778" w:rsidRDefault="001E7054" w:rsidP="001E7054">
      <w:pPr>
        <w:rPr>
          <w:lang w:val="en-US"/>
        </w:rPr>
      </w:pPr>
      <w:r w:rsidRPr="009F7778">
        <w:rPr>
          <w:lang w:val="en-US"/>
        </w:rPr>
        <w:t xml:space="preserve">Les grilles </w:t>
      </w:r>
      <w:proofErr w:type="spellStart"/>
      <w:r w:rsidRPr="009F7778">
        <w:rPr>
          <w:lang w:val="en-US"/>
        </w:rPr>
        <w:t>d’aspiration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également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équipées</w:t>
      </w:r>
      <w:proofErr w:type="spellEnd"/>
      <w:r w:rsidRPr="009F7778">
        <w:rPr>
          <w:lang w:val="en-US"/>
        </w:rPr>
        <w:t xml:space="preserve"> du STRAW-SYSTEM, </w:t>
      </w:r>
      <w:proofErr w:type="spellStart"/>
      <w:r w:rsidRPr="009F7778">
        <w:rPr>
          <w:lang w:val="en-US"/>
        </w:rPr>
        <w:t>sont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situées</w:t>
      </w:r>
      <w:proofErr w:type="spellEnd"/>
      <w:r w:rsidRPr="009F7778">
        <w:rPr>
          <w:lang w:val="en-US"/>
        </w:rPr>
        <w:t xml:space="preserve"> sur la face </w:t>
      </w:r>
      <w:proofErr w:type="spellStart"/>
      <w:r w:rsidRPr="009F7778">
        <w:rPr>
          <w:lang w:val="en-US"/>
        </w:rPr>
        <w:t>inférieure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optimisent</w:t>
      </w:r>
      <w:proofErr w:type="spellEnd"/>
      <w:r w:rsidRPr="009F7778">
        <w:rPr>
          <w:lang w:val="en-US"/>
        </w:rPr>
        <w:t xml:space="preserve"> la </w:t>
      </w:r>
      <w:proofErr w:type="spellStart"/>
      <w:r w:rsidRPr="009F7778">
        <w:rPr>
          <w:lang w:val="en-US"/>
        </w:rPr>
        <w:t>répartition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l’air</w:t>
      </w:r>
      <w:proofErr w:type="spellEnd"/>
      <w:r w:rsidRPr="009F7778">
        <w:rPr>
          <w:lang w:val="en-US"/>
        </w:rPr>
        <w:t xml:space="preserve"> à travers les </w:t>
      </w:r>
      <w:proofErr w:type="spellStart"/>
      <w:r w:rsidRPr="009F7778">
        <w:rPr>
          <w:lang w:val="en-US"/>
        </w:rPr>
        <w:t>filtres</w:t>
      </w:r>
      <w:proofErr w:type="spellEnd"/>
      <w:r w:rsidRPr="009F7778">
        <w:rPr>
          <w:lang w:val="en-US"/>
        </w:rPr>
        <w:t>.</w:t>
      </w:r>
    </w:p>
    <w:p w14:paraId="68F9E3D6" w14:textId="77777777" w:rsidR="001E7054" w:rsidRPr="009F7778" w:rsidRDefault="001E7054" w:rsidP="001E7054">
      <w:pPr>
        <w:pStyle w:val="Ondertitel"/>
        <w:rPr>
          <w:lang w:val="en-US"/>
        </w:rPr>
      </w:pPr>
      <w:proofErr w:type="spellStart"/>
      <w:r w:rsidRPr="009F7778">
        <w:rPr>
          <w:lang w:val="en-US"/>
        </w:rPr>
        <w:t>Commande</w:t>
      </w:r>
      <w:proofErr w:type="spellEnd"/>
    </w:p>
    <w:p w14:paraId="55A67251" w14:textId="77777777" w:rsidR="001E7054" w:rsidRPr="009F7778" w:rsidRDefault="001E7054" w:rsidP="001E7054">
      <w:pPr>
        <w:rPr>
          <w:lang w:val="en-US"/>
        </w:rPr>
      </w:pP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d’un </w:t>
      </w:r>
      <w:proofErr w:type="spellStart"/>
      <w:r w:rsidRPr="009F7778">
        <w:rPr>
          <w:lang w:val="en-US"/>
        </w:rPr>
        <w:t>contrôleur</w:t>
      </w:r>
      <w:proofErr w:type="spellEnd"/>
      <w:r w:rsidRPr="009F7778">
        <w:rPr>
          <w:lang w:val="en-US"/>
        </w:rPr>
        <w:t xml:space="preserve"> puissant </w:t>
      </w:r>
      <w:proofErr w:type="spellStart"/>
      <w:r w:rsidRPr="009F7778">
        <w:rPr>
          <w:lang w:val="en-US"/>
        </w:rPr>
        <w:t>intégrant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nombreuses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fonctionnalités</w:t>
      </w:r>
      <w:proofErr w:type="spellEnd"/>
      <w:r w:rsidRPr="009F7778">
        <w:rPr>
          <w:lang w:val="en-US"/>
        </w:rPr>
        <w:t xml:space="preserve">. </w:t>
      </w:r>
      <w:proofErr w:type="spellStart"/>
      <w:r w:rsidRPr="009F7778">
        <w:rPr>
          <w:lang w:val="en-US"/>
        </w:rPr>
        <w:t>L’utilisateur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peut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régler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tous</w:t>
      </w:r>
      <w:proofErr w:type="spellEnd"/>
      <w:r w:rsidRPr="009F7778">
        <w:rPr>
          <w:lang w:val="en-US"/>
        </w:rPr>
        <w:t xml:space="preserve"> les </w:t>
      </w:r>
      <w:proofErr w:type="spellStart"/>
      <w:r w:rsidRPr="009F7778">
        <w:rPr>
          <w:lang w:val="en-US"/>
        </w:rPr>
        <w:t>paramètres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fonctionnement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sélectionner</w:t>
      </w:r>
      <w:proofErr w:type="spellEnd"/>
      <w:r w:rsidRPr="009F7778">
        <w:rPr>
          <w:lang w:val="en-US"/>
        </w:rPr>
        <w:t xml:space="preserve"> des </w:t>
      </w:r>
      <w:proofErr w:type="spellStart"/>
      <w:r w:rsidRPr="009F7778">
        <w:rPr>
          <w:lang w:val="en-US"/>
        </w:rPr>
        <w:t>fonctions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préconfigurées</w:t>
      </w:r>
      <w:proofErr w:type="spellEnd"/>
      <w:r w:rsidRPr="009F7778">
        <w:rPr>
          <w:lang w:val="en-US"/>
        </w:rPr>
        <w:t xml:space="preserve"> et </w:t>
      </w:r>
      <w:proofErr w:type="spellStart"/>
      <w:r w:rsidRPr="009F7778">
        <w:rPr>
          <w:lang w:val="en-US"/>
        </w:rPr>
        <w:t>gérer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à distance via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application </w:t>
      </w:r>
      <w:proofErr w:type="spellStart"/>
      <w:r w:rsidRPr="009F7778">
        <w:rPr>
          <w:lang w:val="en-US"/>
        </w:rPr>
        <w:t>ou</w:t>
      </w:r>
      <w:proofErr w:type="spellEnd"/>
      <w:r w:rsidRPr="009F7778">
        <w:rPr>
          <w:lang w:val="en-US"/>
        </w:rPr>
        <w:t xml:space="preserve"> le cloud.</w:t>
      </w:r>
    </w:p>
    <w:p w14:paraId="6D7C64A4" w14:textId="77777777" w:rsidR="001E7054" w:rsidRPr="009F7778" w:rsidRDefault="001E7054" w:rsidP="001E7054">
      <w:pPr>
        <w:rPr>
          <w:lang w:val="en-US"/>
        </w:rPr>
      </w:pPr>
      <w:r w:rsidRPr="009F7778">
        <w:rPr>
          <w:lang w:val="en-US"/>
        </w:rPr>
        <w:t xml:space="preserve">Le </w:t>
      </w:r>
      <w:proofErr w:type="spellStart"/>
      <w:r w:rsidRPr="009F7778">
        <w:rPr>
          <w:lang w:val="en-US"/>
        </w:rPr>
        <w:t>contrôleur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prend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charge la </w:t>
      </w:r>
      <w:proofErr w:type="spellStart"/>
      <w:r w:rsidRPr="009F7778">
        <w:rPr>
          <w:lang w:val="en-US"/>
        </w:rPr>
        <w:t>programmation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hebdomadaire</w:t>
      </w:r>
      <w:proofErr w:type="spellEnd"/>
      <w:r w:rsidRPr="009F7778">
        <w:rPr>
          <w:lang w:val="en-US"/>
        </w:rPr>
        <w:t xml:space="preserve">, les </w:t>
      </w:r>
      <w:proofErr w:type="spellStart"/>
      <w:r w:rsidRPr="009F7778">
        <w:rPr>
          <w:lang w:val="en-US"/>
        </w:rPr>
        <w:t>ajustements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température</w:t>
      </w:r>
      <w:proofErr w:type="spellEnd"/>
      <w:r w:rsidRPr="009F7778">
        <w:rPr>
          <w:lang w:val="en-US"/>
        </w:rPr>
        <w:t xml:space="preserve"> à distance, le free cooling et la </w:t>
      </w:r>
      <w:proofErr w:type="spellStart"/>
      <w:r w:rsidRPr="009F7778">
        <w:rPr>
          <w:lang w:val="en-US"/>
        </w:rPr>
        <w:t>régulation</w:t>
      </w:r>
      <w:proofErr w:type="spellEnd"/>
      <w:r w:rsidRPr="009F7778">
        <w:rPr>
          <w:lang w:val="en-US"/>
        </w:rPr>
        <w:t xml:space="preserve"> du </w:t>
      </w:r>
      <w:proofErr w:type="spellStart"/>
      <w:r w:rsidRPr="009F7778">
        <w:rPr>
          <w:lang w:val="en-US"/>
        </w:rPr>
        <w:t>débit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d’air</w:t>
      </w:r>
      <w:proofErr w:type="spellEnd"/>
      <w:r w:rsidRPr="009F7778">
        <w:rPr>
          <w:lang w:val="en-US"/>
        </w:rPr>
        <w:t xml:space="preserve"> (version standard). Il </w:t>
      </w:r>
      <w:proofErr w:type="spellStart"/>
      <w:r w:rsidRPr="009F7778">
        <w:rPr>
          <w:lang w:val="en-US"/>
        </w:rPr>
        <w:t>fournit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également</w:t>
      </w:r>
      <w:proofErr w:type="spellEnd"/>
      <w:r w:rsidRPr="009F7778">
        <w:rPr>
          <w:lang w:val="en-US"/>
        </w:rPr>
        <w:t xml:space="preserve"> des indications </w:t>
      </w:r>
      <w:proofErr w:type="spellStart"/>
      <w:r w:rsidRPr="009F7778">
        <w:rPr>
          <w:lang w:val="en-US"/>
        </w:rPr>
        <w:t>telles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qu’alarme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incendie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rendement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l’échangeur</w:t>
      </w:r>
      <w:proofErr w:type="spellEnd"/>
      <w:r w:rsidRPr="009F7778">
        <w:rPr>
          <w:lang w:val="en-US"/>
        </w:rPr>
        <w:t xml:space="preserve">, </w:t>
      </w:r>
      <w:proofErr w:type="spellStart"/>
      <w:r w:rsidRPr="009F7778">
        <w:rPr>
          <w:lang w:val="en-US"/>
        </w:rPr>
        <w:t>vitesses</w:t>
      </w:r>
      <w:proofErr w:type="spellEnd"/>
      <w:r w:rsidRPr="009F7778">
        <w:rPr>
          <w:lang w:val="en-US"/>
        </w:rPr>
        <w:t xml:space="preserve"> des </w:t>
      </w:r>
      <w:proofErr w:type="spellStart"/>
      <w:r w:rsidRPr="009F7778">
        <w:rPr>
          <w:lang w:val="en-US"/>
        </w:rPr>
        <w:t>ventilateurs</w:t>
      </w:r>
      <w:proofErr w:type="spellEnd"/>
      <w:r w:rsidRPr="009F7778">
        <w:rPr>
          <w:lang w:val="en-US"/>
        </w:rPr>
        <w:t xml:space="preserve"> et mode boost.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standard, </w:t>
      </w:r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équipée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mesures</w:t>
      </w:r>
      <w:proofErr w:type="spellEnd"/>
      <w:r w:rsidRPr="009F7778">
        <w:rPr>
          <w:lang w:val="en-US"/>
        </w:rPr>
        <w:t xml:space="preserve"> CO₂ et </w:t>
      </w:r>
      <w:proofErr w:type="spellStart"/>
      <w:r w:rsidRPr="009F7778">
        <w:rPr>
          <w:lang w:val="en-US"/>
        </w:rPr>
        <w:t>d’humidité</w:t>
      </w:r>
      <w:proofErr w:type="spellEnd"/>
      <w:r w:rsidRPr="009F7778">
        <w:rPr>
          <w:lang w:val="en-US"/>
        </w:rPr>
        <w:t xml:space="preserve"> pour un </w:t>
      </w:r>
      <w:proofErr w:type="spellStart"/>
      <w:r w:rsidRPr="009F7778">
        <w:rPr>
          <w:lang w:val="en-US"/>
        </w:rPr>
        <w:t>suivi</w:t>
      </w:r>
      <w:proofErr w:type="spellEnd"/>
      <w:r w:rsidRPr="009F7778">
        <w:rPr>
          <w:lang w:val="en-US"/>
        </w:rPr>
        <w:t xml:space="preserve"> optimal du </w:t>
      </w:r>
      <w:proofErr w:type="spellStart"/>
      <w:r w:rsidRPr="009F7778">
        <w:rPr>
          <w:lang w:val="en-US"/>
        </w:rPr>
        <w:t>climat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intérieur</w:t>
      </w:r>
      <w:proofErr w:type="spellEnd"/>
      <w:r w:rsidRPr="009F7778">
        <w:rPr>
          <w:lang w:val="en-US"/>
        </w:rPr>
        <w:t xml:space="preserve">. Une sonde CO₂ </w:t>
      </w:r>
      <w:proofErr w:type="spellStart"/>
      <w:r w:rsidRPr="009F7778">
        <w:rPr>
          <w:lang w:val="en-US"/>
        </w:rPr>
        <w:t>ou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humidité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externe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peut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être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ajoutée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option.</w:t>
      </w:r>
    </w:p>
    <w:p w14:paraId="7B7FEE1D" w14:textId="582DD1E6" w:rsidR="00BC341A" w:rsidRDefault="001E7054" w:rsidP="001E7054">
      <w:proofErr w:type="spellStart"/>
      <w:r w:rsidRPr="009F7778">
        <w:rPr>
          <w:lang w:val="en-US"/>
        </w:rPr>
        <w:t>L’unité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livrée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en</w:t>
      </w:r>
      <w:proofErr w:type="spellEnd"/>
      <w:r w:rsidRPr="009F7778">
        <w:rPr>
          <w:lang w:val="en-US"/>
        </w:rPr>
        <w:t xml:space="preserve"> standard avec un </w:t>
      </w:r>
      <w:proofErr w:type="spellStart"/>
      <w:r w:rsidRPr="009F7778">
        <w:rPr>
          <w:lang w:val="en-US"/>
        </w:rPr>
        <w:t>panneau</w:t>
      </w:r>
      <w:proofErr w:type="spellEnd"/>
      <w:r w:rsidRPr="009F7778">
        <w:rPr>
          <w:lang w:val="en-US"/>
        </w:rPr>
        <w:t xml:space="preserve"> de </w:t>
      </w:r>
      <w:proofErr w:type="spellStart"/>
      <w:r w:rsidRPr="009F7778">
        <w:rPr>
          <w:lang w:val="en-US"/>
        </w:rPr>
        <w:t>commande</w:t>
      </w:r>
      <w:proofErr w:type="spellEnd"/>
      <w:r w:rsidRPr="009F7778">
        <w:rPr>
          <w:lang w:val="en-US"/>
        </w:rPr>
        <w:t xml:space="preserve"> (HMI tactile). Pour la </w:t>
      </w:r>
      <w:proofErr w:type="spellStart"/>
      <w:r w:rsidRPr="009F7778">
        <w:rPr>
          <w:lang w:val="en-US"/>
        </w:rPr>
        <w:t>connexion</w:t>
      </w:r>
      <w:proofErr w:type="spellEnd"/>
      <w:r w:rsidRPr="009F7778">
        <w:rPr>
          <w:lang w:val="en-US"/>
        </w:rPr>
        <w:t xml:space="preserve"> au </w:t>
      </w:r>
      <w:proofErr w:type="spellStart"/>
      <w:r w:rsidRPr="009F7778">
        <w:rPr>
          <w:lang w:val="en-US"/>
        </w:rPr>
        <w:t>réseau</w:t>
      </w:r>
      <w:proofErr w:type="spellEnd"/>
      <w:r w:rsidRPr="009F7778">
        <w:rPr>
          <w:lang w:val="en-US"/>
        </w:rPr>
        <w:t xml:space="preserve"> du maître </w:t>
      </w:r>
      <w:proofErr w:type="spellStart"/>
      <w:r w:rsidRPr="009F7778">
        <w:rPr>
          <w:lang w:val="en-US"/>
        </w:rPr>
        <w:t>d’ouvrage</w:t>
      </w:r>
      <w:proofErr w:type="spellEnd"/>
      <w:r w:rsidRPr="009F7778">
        <w:rPr>
          <w:lang w:val="en-US"/>
        </w:rPr>
        <w:t xml:space="preserve"> et le </w:t>
      </w:r>
      <w:proofErr w:type="spellStart"/>
      <w:r w:rsidRPr="009F7778">
        <w:rPr>
          <w:lang w:val="en-US"/>
        </w:rPr>
        <w:t>suivi</w:t>
      </w:r>
      <w:proofErr w:type="spellEnd"/>
      <w:r w:rsidRPr="009F7778">
        <w:rPr>
          <w:lang w:val="en-US"/>
        </w:rPr>
        <w:t xml:space="preserve"> via le cloud, </w:t>
      </w:r>
      <w:proofErr w:type="spellStart"/>
      <w:r w:rsidRPr="009F7778">
        <w:rPr>
          <w:lang w:val="en-US"/>
        </w:rPr>
        <w:t>une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passerelle</w:t>
      </w:r>
      <w:proofErr w:type="spellEnd"/>
      <w:r w:rsidRPr="009F7778">
        <w:rPr>
          <w:lang w:val="en-US"/>
        </w:rPr>
        <w:t xml:space="preserve"> de communication </w:t>
      </w:r>
      <w:proofErr w:type="spellStart"/>
      <w:r w:rsidRPr="009F7778">
        <w:rPr>
          <w:lang w:val="en-US"/>
        </w:rPr>
        <w:t>est</w:t>
      </w:r>
      <w:proofErr w:type="spellEnd"/>
      <w:r w:rsidRPr="009F7778">
        <w:rPr>
          <w:lang w:val="en-US"/>
        </w:rPr>
        <w:t xml:space="preserve"> </w:t>
      </w:r>
      <w:proofErr w:type="spellStart"/>
      <w:r w:rsidRPr="009F7778">
        <w:rPr>
          <w:lang w:val="en-US"/>
        </w:rPr>
        <w:t>nécessaire</w:t>
      </w:r>
      <w:proofErr w:type="spellEnd"/>
      <w:r w:rsidRPr="009F7778">
        <w:rPr>
          <w:lang w:val="en-US"/>
        </w:rPr>
        <w:t xml:space="preserve">. </w:t>
      </w:r>
      <w:r>
        <w:t>Celle-ci permet de suivre en temps réel l’état et les données de fonctionnement de l’unité, afin de faciliter les actions de maintenance corrective à distance.</w:t>
      </w:r>
    </w:p>
    <w:p w14:paraId="2D4ABC03" w14:textId="77777777" w:rsidR="008D2BE5" w:rsidRDefault="008D2BE5" w:rsidP="008D2BE5"/>
    <w:p w14:paraId="3F235337" w14:textId="5929DB01" w:rsidR="008D2BE5" w:rsidRPr="008D2BE5" w:rsidRDefault="001E7054" w:rsidP="008D2BE5">
      <w:pPr>
        <w:pStyle w:val="Ondertitel"/>
        <w:rPr>
          <w:rFonts w:ascii="Segoe UI" w:hAnsi="Segoe UI"/>
          <w:sz w:val="18"/>
          <w:szCs w:val="18"/>
          <w:lang w:eastAsia="nl-NL"/>
        </w:rPr>
      </w:pPr>
      <w:proofErr w:type="spellStart"/>
      <w:r w:rsidRPr="003D5348">
        <w:rPr>
          <w:lang w:val="en-US" w:eastAsia="nl-NL"/>
        </w:rPr>
        <w:lastRenderedPageBreak/>
        <w:t>Données</w:t>
      </w:r>
      <w:proofErr w:type="spellEnd"/>
      <w:r w:rsidRPr="003D5348">
        <w:rPr>
          <w:lang w:val="en-US" w:eastAsia="nl-NL"/>
        </w:rPr>
        <w:t xml:space="preserve"> </w:t>
      </w:r>
      <w:proofErr w:type="spellStart"/>
      <w:r w:rsidRPr="003D5348">
        <w:rPr>
          <w:lang w:val="en-US" w:eastAsia="nl-NL"/>
        </w:rPr>
        <w:t>acoustiques</w:t>
      </w:r>
      <w:proofErr w:type="spellEnd"/>
      <w:r w:rsidRPr="003D5348">
        <w:rPr>
          <w:lang w:val="en-US" w:eastAsia="nl-NL"/>
        </w:rPr>
        <w:t xml:space="preserve"> de </w:t>
      </w:r>
      <w:proofErr w:type="spellStart"/>
      <w:r w:rsidRPr="003D5348">
        <w:rPr>
          <w:lang w:val="en-US" w:eastAsia="nl-NL"/>
        </w:rPr>
        <w:t>l’enveloppe</w:t>
      </w:r>
      <w:proofErr w:type="spellEnd"/>
      <w:r w:rsidR="008D2BE5" w:rsidRPr="008D2BE5">
        <w:rPr>
          <w:rFonts w:ascii="Cambria" w:hAnsi="Cambria" w:cs="Cambria"/>
          <w:lang w:eastAsia="nl-NL"/>
        </w:rPr>
        <w:t> </w:t>
      </w:r>
    </w:p>
    <w:p w14:paraId="493C2DBC" w14:textId="77777777" w:rsidR="008D2BE5" w:rsidRPr="008D2BE5" w:rsidRDefault="008D2BE5" w:rsidP="008D2BE5">
      <w:pPr>
        <w:pStyle w:val="Kop1"/>
        <w:rPr>
          <w:rFonts w:ascii="Segoe UI" w:hAnsi="Segoe UI"/>
          <w:sz w:val="18"/>
          <w:szCs w:val="18"/>
          <w:lang w:eastAsia="nl-NL"/>
        </w:rPr>
      </w:pPr>
      <w:r w:rsidRPr="008D2BE5">
        <w:rPr>
          <w:lang w:eastAsia="nl-NL"/>
        </w:rPr>
        <w:t>Whisperair</w:t>
      </w:r>
      <w:r w:rsidRPr="008D2BE5">
        <w:rPr>
          <w:rFonts w:ascii="Cambria" w:hAnsi="Cambria" w:cs="Cambria"/>
          <w:lang w:eastAsia="nl-NL"/>
        </w:rPr>
        <w:t> </w:t>
      </w:r>
      <w:r w:rsidRPr="008D2BE5">
        <w:rPr>
          <w:lang w:eastAsia="nl-NL"/>
        </w:rPr>
        <w:t>HRWA</w:t>
      </w:r>
      <w:r w:rsidRPr="008D2BE5">
        <w:rPr>
          <w:rFonts w:ascii="Cambria" w:hAnsi="Cambria" w:cs="Cambria"/>
          <w:lang w:eastAsia="nl-NL"/>
        </w:rPr>
        <w:t> </w:t>
      </w:r>
      <w:r w:rsidRPr="008D2BE5">
        <w:rPr>
          <w:lang w:eastAsia="nl-NL"/>
        </w:rPr>
        <w:t>1000:</w:t>
      </w:r>
      <w:r w:rsidRPr="008D2BE5">
        <w:rPr>
          <w:rFonts w:ascii="Cambria" w:hAnsi="Cambria" w:cs="Cambria"/>
          <w:lang w:eastAsia="nl-NL"/>
        </w:rPr>
        <w:t> </w:t>
      </w:r>
    </w:p>
    <w:tbl>
      <w:tblPr>
        <w:tblStyle w:val="Onopgemaaktetabel3"/>
        <w:tblW w:w="0" w:type="dxa"/>
        <w:tblLook w:val="04A0" w:firstRow="1" w:lastRow="0" w:firstColumn="1" w:lastColumn="0" w:noHBand="0" w:noVBand="1"/>
      </w:tblPr>
      <w:tblGrid>
        <w:gridCol w:w="1120"/>
        <w:gridCol w:w="1406"/>
        <w:gridCol w:w="2043"/>
        <w:gridCol w:w="2030"/>
        <w:gridCol w:w="2188"/>
      </w:tblGrid>
      <w:tr w:rsidR="008D2BE5" w:rsidRPr="008D2BE5" w14:paraId="225EA78A" w14:textId="77777777" w:rsidTr="008D2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40" w:type="dxa"/>
            <w:hideMark/>
          </w:tcPr>
          <w:p w14:paraId="24B36D73" w14:textId="364DB275" w:rsidR="008D2BE5" w:rsidRPr="008D2BE5" w:rsidRDefault="001E7054" w:rsidP="008D2BE5">
            <w:pPr>
              <w:spacing w:after="0"/>
              <w:jc w:val="center"/>
              <w:textAlignment w:val="baseline"/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</w:pPr>
            <w:r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Mode</w:t>
            </w:r>
            <w:r w:rsidR="008D2BE5"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  <w:t> </w:t>
            </w:r>
          </w:p>
        </w:tc>
        <w:tc>
          <w:tcPr>
            <w:tcW w:w="1500" w:type="dxa"/>
            <w:hideMark/>
          </w:tcPr>
          <w:p w14:paraId="127A9AB0" w14:textId="53C5F37E" w:rsidR="008D2BE5" w:rsidRPr="008D2BE5" w:rsidRDefault="001E7054" w:rsidP="008D2BE5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</w:pPr>
            <w:r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Dé</w:t>
            </w:r>
            <w:r w:rsidR="008D2BE5"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bit m³/h</w:t>
            </w:r>
            <w:r w:rsidR="008D2BE5"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  <w:t> </w:t>
            </w:r>
          </w:p>
        </w:tc>
        <w:tc>
          <w:tcPr>
            <w:tcW w:w="2205" w:type="dxa"/>
            <w:hideMark/>
          </w:tcPr>
          <w:p w14:paraId="048D177A" w14:textId="32043072" w:rsidR="008D2BE5" w:rsidRPr="008D2BE5" w:rsidRDefault="008D2BE5" w:rsidP="008D2BE5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</w:pP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  <w:t>L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szCs w:val="20"/>
                <w:vertAlign w:val="subscript"/>
                <w:lang w:eastAsia="nl-NL"/>
              </w:rPr>
              <w:t>wa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 (db)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  <w:t> </w:t>
            </w:r>
          </w:p>
        </w:tc>
        <w:tc>
          <w:tcPr>
            <w:tcW w:w="2205" w:type="dxa"/>
            <w:hideMark/>
          </w:tcPr>
          <w:p w14:paraId="33CA4603" w14:textId="5D338E02" w:rsidR="008D2BE5" w:rsidRPr="008D2BE5" w:rsidRDefault="008D2BE5" w:rsidP="008D2BE5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</w:pP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  <w:t>L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szCs w:val="20"/>
                <w:vertAlign w:val="subscript"/>
                <w:lang w:eastAsia="nl-NL"/>
              </w:rPr>
              <w:t>pa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 @ 1m db(a)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vertAlign w:val="superscript"/>
                <w:lang w:eastAsia="nl-NL"/>
              </w:rPr>
              <w:t>1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  <w:t> </w:t>
            </w:r>
          </w:p>
        </w:tc>
        <w:tc>
          <w:tcPr>
            <w:tcW w:w="2385" w:type="dxa"/>
            <w:hideMark/>
          </w:tcPr>
          <w:p w14:paraId="71ECBEBF" w14:textId="0FA23E95" w:rsidR="008D2BE5" w:rsidRPr="008D2BE5" w:rsidRDefault="008D2BE5" w:rsidP="008D2BE5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</w:pP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  <w:t>L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szCs w:val="20"/>
                <w:vertAlign w:val="subscript"/>
                <w:lang w:eastAsia="nl-NL"/>
              </w:rPr>
              <w:t>pa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  <w:t> 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@ 3m db(a)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vertAlign w:val="superscript"/>
                <w:lang w:eastAsia="nl-NL"/>
              </w:rPr>
              <w:t>2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Cs w:val="20"/>
                <w:lang w:eastAsia="nl-NL"/>
              </w:rPr>
              <w:t> </w:t>
            </w:r>
          </w:p>
        </w:tc>
      </w:tr>
      <w:tr w:rsidR="008D2BE5" w:rsidRPr="008D2BE5" w14:paraId="1190AAEB" w14:textId="77777777" w:rsidTr="008D2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hideMark/>
          </w:tcPr>
          <w:p w14:paraId="244E203E" w14:textId="556B64CB" w:rsidR="008D2BE5" w:rsidRPr="008D2BE5" w:rsidRDefault="001E7054" w:rsidP="008D2BE5">
            <w:pPr>
              <w:spacing w:after="0"/>
              <w:jc w:val="center"/>
              <w:textAlignment w:val="baseline"/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szCs w:val="20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Bas</w:t>
            </w:r>
            <w:r w:rsidR="008D2BE5" w:rsidRPr="008D2BE5"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szCs w:val="20"/>
                <w:lang w:eastAsia="nl-NL"/>
              </w:rPr>
              <w:t> </w:t>
            </w:r>
          </w:p>
        </w:tc>
        <w:tc>
          <w:tcPr>
            <w:tcW w:w="1500" w:type="dxa"/>
            <w:hideMark/>
          </w:tcPr>
          <w:p w14:paraId="6437AC75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400 </w:t>
            </w:r>
          </w:p>
        </w:tc>
        <w:tc>
          <w:tcPr>
            <w:tcW w:w="2205" w:type="dxa"/>
            <w:hideMark/>
          </w:tcPr>
          <w:p w14:paraId="46DFFEB6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38 </w:t>
            </w:r>
          </w:p>
        </w:tc>
        <w:tc>
          <w:tcPr>
            <w:tcW w:w="2205" w:type="dxa"/>
            <w:hideMark/>
          </w:tcPr>
          <w:p w14:paraId="1A3B6FC6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24 </w:t>
            </w:r>
          </w:p>
        </w:tc>
        <w:tc>
          <w:tcPr>
            <w:tcW w:w="2385" w:type="dxa"/>
            <w:hideMark/>
          </w:tcPr>
          <w:p w14:paraId="753BC8BB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18 </w:t>
            </w:r>
          </w:p>
        </w:tc>
      </w:tr>
      <w:tr w:rsidR="008D2BE5" w:rsidRPr="008D2BE5" w14:paraId="20233306" w14:textId="77777777" w:rsidTr="008D2BE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hideMark/>
          </w:tcPr>
          <w:p w14:paraId="75F9ABF2" w14:textId="437B7431" w:rsidR="008D2BE5" w:rsidRPr="008D2BE5" w:rsidRDefault="008D2BE5" w:rsidP="008D2BE5">
            <w:pPr>
              <w:spacing w:after="0"/>
              <w:jc w:val="center"/>
              <w:textAlignment w:val="baseline"/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Nomi</w:t>
            </w:r>
            <w:r w:rsidR="001E7054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n</w:t>
            </w: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al</w:t>
            </w: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szCs w:val="20"/>
                <w:lang w:eastAsia="nl-NL"/>
              </w:rPr>
              <w:t> </w:t>
            </w:r>
          </w:p>
        </w:tc>
        <w:tc>
          <w:tcPr>
            <w:tcW w:w="1500" w:type="dxa"/>
            <w:hideMark/>
          </w:tcPr>
          <w:p w14:paraId="0646540F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1000 </w:t>
            </w:r>
          </w:p>
        </w:tc>
        <w:tc>
          <w:tcPr>
            <w:tcW w:w="2205" w:type="dxa"/>
            <w:hideMark/>
          </w:tcPr>
          <w:p w14:paraId="53138190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48 </w:t>
            </w:r>
          </w:p>
        </w:tc>
        <w:tc>
          <w:tcPr>
            <w:tcW w:w="2205" w:type="dxa"/>
            <w:hideMark/>
          </w:tcPr>
          <w:p w14:paraId="2E5E6168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34 </w:t>
            </w:r>
          </w:p>
        </w:tc>
        <w:tc>
          <w:tcPr>
            <w:tcW w:w="2385" w:type="dxa"/>
            <w:hideMark/>
          </w:tcPr>
          <w:p w14:paraId="75CBA26D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28 </w:t>
            </w:r>
          </w:p>
        </w:tc>
      </w:tr>
      <w:tr w:rsidR="008D2BE5" w:rsidRPr="008D2BE5" w14:paraId="2C2BD32E" w14:textId="77777777" w:rsidTr="008D2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0" w:type="dxa"/>
            <w:hideMark/>
          </w:tcPr>
          <w:p w14:paraId="01693796" w14:textId="06CE1182" w:rsidR="008D2BE5" w:rsidRPr="008D2BE5" w:rsidRDefault="008D2BE5" w:rsidP="008D2BE5">
            <w:pPr>
              <w:spacing w:after="0"/>
              <w:jc w:val="center"/>
              <w:textAlignment w:val="baseline"/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szCs w:val="20"/>
                <w:lang w:eastAsia="nl-NL"/>
              </w:rPr>
              <w:t>Boost</w:t>
            </w: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szCs w:val="20"/>
                <w:lang w:eastAsia="nl-NL"/>
              </w:rPr>
              <w:t> </w:t>
            </w:r>
          </w:p>
        </w:tc>
        <w:tc>
          <w:tcPr>
            <w:tcW w:w="1500" w:type="dxa"/>
            <w:hideMark/>
          </w:tcPr>
          <w:p w14:paraId="3C863721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1400 </w:t>
            </w:r>
          </w:p>
        </w:tc>
        <w:tc>
          <w:tcPr>
            <w:tcW w:w="2205" w:type="dxa"/>
            <w:hideMark/>
          </w:tcPr>
          <w:p w14:paraId="03FDCB54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56 </w:t>
            </w:r>
          </w:p>
        </w:tc>
        <w:tc>
          <w:tcPr>
            <w:tcW w:w="2205" w:type="dxa"/>
            <w:hideMark/>
          </w:tcPr>
          <w:p w14:paraId="3A6E0865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42 </w:t>
            </w:r>
          </w:p>
        </w:tc>
        <w:tc>
          <w:tcPr>
            <w:tcW w:w="2385" w:type="dxa"/>
            <w:hideMark/>
          </w:tcPr>
          <w:p w14:paraId="2A44CAFB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szCs w:val="20"/>
                <w:lang w:eastAsia="nl-NL"/>
              </w:rPr>
              <w:t>36 </w:t>
            </w:r>
          </w:p>
        </w:tc>
      </w:tr>
    </w:tbl>
    <w:p w14:paraId="285156F1" w14:textId="77777777" w:rsidR="008D2BE5" w:rsidRPr="008D2BE5" w:rsidRDefault="008D2BE5" w:rsidP="008D2BE5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nl-NL"/>
        </w:rPr>
      </w:pPr>
      <w:r w:rsidRPr="008D2BE5">
        <w:rPr>
          <w:rFonts w:eastAsia="Times New Roman" w:cs="Segoe UI"/>
          <w:color w:val="auto"/>
          <w:sz w:val="16"/>
          <w:szCs w:val="16"/>
          <w:lang w:eastAsia="nl-NL"/>
        </w:rPr>
        <w:t> </w:t>
      </w:r>
    </w:p>
    <w:p w14:paraId="7EB368A0" w14:textId="77777777" w:rsidR="001E7054" w:rsidRPr="009F7778" w:rsidRDefault="001E7054" w:rsidP="001E7054">
      <w:pPr>
        <w:pStyle w:val="Standaardopsomming"/>
        <w:rPr>
          <w:rFonts w:ascii="Futura PT Light" w:hAnsi="Futura PT Light"/>
          <w:lang w:eastAsia="nl-NL"/>
        </w:rPr>
      </w:pPr>
      <w:r w:rsidRPr="009F7778">
        <w:rPr>
          <w:rFonts w:ascii="Futura PT Light" w:hAnsi="Futura PT Light"/>
          <w:lang w:eastAsia="nl-NL"/>
        </w:rPr>
        <w:t>Niveaux de pression acoustique mesurés à 1 m de distance pour Q = 4</w:t>
      </w:r>
    </w:p>
    <w:p w14:paraId="106ECDE3" w14:textId="77777777" w:rsidR="001E7054" w:rsidRPr="001E7054" w:rsidRDefault="001E7054" w:rsidP="001E7054">
      <w:pPr>
        <w:pStyle w:val="Standaardopsomming"/>
        <w:rPr>
          <w:rFonts w:ascii="Futura PT Light" w:eastAsia="Times New Roman" w:hAnsi="Futura PT Light" w:cs="Segoe UI"/>
          <w:sz w:val="18"/>
          <w:szCs w:val="18"/>
          <w:lang w:eastAsia="nl-NL"/>
        </w:rPr>
      </w:pPr>
      <w:r w:rsidRPr="009F7778">
        <w:rPr>
          <w:rFonts w:ascii="Futura PT Light" w:hAnsi="Futura PT Light"/>
          <w:lang w:eastAsia="nl-NL"/>
        </w:rPr>
        <w:t>Niveaux de pression acoustique mesurés à 3 m de distance pour Q = 4</w:t>
      </w:r>
      <w:r w:rsidRPr="009F7778">
        <w:rPr>
          <w:rFonts w:ascii="Futura PT Light" w:eastAsia="Times New Roman" w:hAnsi="Futura PT Light" w:cs="Segoe UI"/>
          <w:lang w:eastAsia="nl-NL"/>
        </w:rPr>
        <w:t> </w:t>
      </w:r>
    </w:p>
    <w:p w14:paraId="033047D2" w14:textId="1F07FC82" w:rsidR="008D2BE5" w:rsidRPr="001E7054" w:rsidRDefault="008D2BE5" w:rsidP="001E7054">
      <w:pPr>
        <w:pStyle w:val="Standaardopsomming"/>
        <w:numPr>
          <w:ilvl w:val="0"/>
          <w:numId w:val="0"/>
        </w:numPr>
        <w:rPr>
          <w:rFonts w:ascii="Futura PT Light" w:eastAsia="Times New Roman" w:hAnsi="Futura PT Light" w:cs="Segoe UI"/>
          <w:sz w:val="18"/>
          <w:szCs w:val="18"/>
          <w:lang w:eastAsia="nl-NL"/>
        </w:rPr>
      </w:pPr>
      <w:r w:rsidRPr="001E7054">
        <w:rPr>
          <w:rFonts w:eastAsia="Times New Roman" w:cs="Segoe UI"/>
          <w:lang w:eastAsia="nl-NL"/>
        </w:rPr>
        <w:t> </w:t>
      </w:r>
    </w:p>
    <w:p w14:paraId="6E3FE4DB" w14:textId="4A05EE42" w:rsidR="008D2BE5" w:rsidRPr="008D2BE5" w:rsidRDefault="001E7054" w:rsidP="008D2BE5">
      <w:pPr>
        <w:pStyle w:val="Ondertitel"/>
        <w:rPr>
          <w:rFonts w:ascii="Segoe UI" w:hAnsi="Segoe UI"/>
          <w:color w:val="auto"/>
          <w:sz w:val="18"/>
          <w:szCs w:val="18"/>
          <w:lang w:eastAsia="nl-NL"/>
        </w:rPr>
      </w:pPr>
      <w:r w:rsidRPr="009F7778">
        <w:rPr>
          <w:lang w:eastAsia="nl-NL"/>
        </w:rPr>
        <w:t>Portée d’air</w:t>
      </w:r>
      <w:r w:rsidR="008D2BE5" w:rsidRPr="008D2BE5">
        <w:rPr>
          <w:rFonts w:ascii="Cambria" w:hAnsi="Cambria" w:cs="Cambria"/>
          <w:lang w:eastAsia="nl-NL"/>
        </w:rPr>
        <w:t> </w:t>
      </w:r>
    </w:p>
    <w:p w14:paraId="243B8DCA" w14:textId="77777777" w:rsidR="008D2BE5" w:rsidRPr="008D2BE5" w:rsidRDefault="008D2BE5" w:rsidP="008D2BE5">
      <w:pPr>
        <w:pStyle w:val="Kop1"/>
        <w:rPr>
          <w:rFonts w:ascii="Segoe UI" w:hAnsi="Segoe UI"/>
          <w:sz w:val="18"/>
          <w:szCs w:val="18"/>
          <w:lang w:eastAsia="nl-NL"/>
        </w:rPr>
      </w:pPr>
      <w:r w:rsidRPr="008D2BE5">
        <w:rPr>
          <w:lang w:eastAsia="nl-NL"/>
        </w:rPr>
        <w:t>Whisperair</w:t>
      </w:r>
      <w:r w:rsidRPr="008D2BE5">
        <w:rPr>
          <w:rFonts w:ascii="Cambria" w:hAnsi="Cambria" w:cs="Cambria"/>
          <w:lang w:eastAsia="nl-NL"/>
        </w:rPr>
        <w:t> </w:t>
      </w:r>
      <w:r w:rsidRPr="008D2BE5">
        <w:rPr>
          <w:lang w:eastAsia="nl-NL"/>
        </w:rPr>
        <w:t>HRWA</w:t>
      </w:r>
      <w:r w:rsidRPr="008D2BE5">
        <w:rPr>
          <w:rFonts w:ascii="Cambria" w:hAnsi="Cambria" w:cs="Cambria"/>
          <w:lang w:eastAsia="nl-NL"/>
        </w:rPr>
        <w:t> </w:t>
      </w:r>
      <w:r w:rsidRPr="008D2BE5">
        <w:rPr>
          <w:lang w:eastAsia="nl-NL"/>
        </w:rPr>
        <w:t>1000:</w:t>
      </w:r>
      <w:r w:rsidRPr="008D2BE5">
        <w:rPr>
          <w:rFonts w:ascii="Cambria" w:hAnsi="Cambria" w:cs="Cambria"/>
          <w:lang w:eastAsia="nl-NL"/>
        </w:rPr>
        <w:t> </w:t>
      </w:r>
    </w:p>
    <w:tbl>
      <w:tblPr>
        <w:tblStyle w:val="Onopgemaaktetabel3"/>
        <w:tblW w:w="0" w:type="dxa"/>
        <w:tblLook w:val="04A0" w:firstRow="1" w:lastRow="0" w:firstColumn="1" w:lastColumn="0" w:noHBand="0" w:noVBand="1"/>
      </w:tblPr>
      <w:tblGrid>
        <w:gridCol w:w="2889"/>
        <w:gridCol w:w="2864"/>
        <w:gridCol w:w="3034"/>
      </w:tblGrid>
      <w:tr w:rsidR="008D2BE5" w:rsidRPr="008D2BE5" w14:paraId="420F1025" w14:textId="77777777" w:rsidTr="008D2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05" w:type="dxa"/>
            <w:hideMark/>
          </w:tcPr>
          <w:p w14:paraId="1BBB3BE7" w14:textId="100ED351" w:rsidR="008D2BE5" w:rsidRPr="008D2BE5" w:rsidRDefault="001E7054" w:rsidP="008D2BE5">
            <w:pPr>
              <w:spacing w:after="0"/>
              <w:jc w:val="center"/>
              <w:textAlignment w:val="baseline"/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lang w:eastAsia="nl-NL"/>
              </w:rPr>
            </w:pPr>
            <w:r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>Mode</w:t>
            </w:r>
            <w:r w:rsidR="008D2BE5"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  <w:tc>
          <w:tcPr>
            <w:tcW w:w="3105" w:type="dxa"/>
            <w:hideMark/>
          </w:tcPr>
          <w:p w14:paraId="78F5C543" w14:textId="3D8EC725" w:rsidR="008D2BE5" w:rsidRPr="008D2BE5" w:rsidRDefault="008D2BE5" w:rsidP="008D2BE5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lang w:eastAsia="nl-NL"/>
              </w:rPr>
            </w:pP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>D</w:t>
            </w:r>
            <w:r w:rsidR="001E7054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>é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>bit m³/h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  <w:tc>
          <w:tcPr>
            <w:tcW w:w="3240" w:type="dxa"/>
            <w:hideMark/>
          </w:tcPr>
          <w:p w14:paraId="079D8BF6" w14:textId="209EF280" w:rsidR="008D2BE5" w:rsidRPr="008D2BE5" w:rsidRDefault="001E7054" w:rsidP="008D2BE5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lang w:eastAsia="nl-NL"/>
              </w:rPr>
            </w:pPr>
            <w:r w:rsidRPr="009F7778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>Longueur de portée</w:t>
            </w:r>
            <w:r w:rsidR="008D2BE5"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> (m)</w:t>
            </w:r>
            <w:r w:rsidR="008D2BE5"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vertAlign w:val="superscript"/>
                <w:lang w:eastAsia="nl-NL"/>
              </w:rPr>
              <w:t>3</w:t>
            </w:r>
            <w:r w:rsidR="008D2BE5"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</w:tr>
      <w:tr w:rsidR="008D2BE5" w:rsidRPr="008D2BE5" w14:paraId="5F838384" w14:textId="77777777" w:rsidTr="008D2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hideMark/>
          </w:tcPr>
          <w:p w14:paraId="56EB229F" w14:textId="6729CAAE" w:rsidR="008D2BE5" w:rsidRPr="008D2BE5" w:rsidRDefault="001E7054" w:rsidP="008D2BE5">
            <w:pPr>
              <w:spacing w:after="0"/>
              <w:jc w:val="center"/>
              <w:textAlignment w:val="baseline"/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sz w:val="24"/>
                <w:szCs w:val="24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lang w:eastAsia="nl-NL"/>
              </w:rPr>
              <w:t>B</w:t>
            </w: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as</w:t>
            </w:r>
            <w:r w:rsidR="008D2BE5" w:rsidRPr="008D2BE5"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  <w:tc>
          <w:tcPr>
            <w:tcW w:w="3105" w:type="dxa"/>
            <w:hideMark/>
          </w:tcPr>
          <w:p w14:paraId="159C1D08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400 </w:t>
            </w:r>
          </w:p>
        </w:tc>
        <w:tc>
          <w:tcPr>
            <w:tcW w:w="3240" w:type="dxa"/>
            <w:hideMark/>
          </w:tcPr>
          <w:p w14:paraId="21128BA2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4,5 </w:t>
            </w:r>
          </w:p>
        </w:tc>
      </w:tr>
      <w:tr w:rsidR="008D2BE5" w:rsidRPr="008D2BE5" w14:paraId="3A6D9276" w14:textId="77777777" w:rsidTr="008D2BE5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hideMark/>
          </w:tcPr>
          <w:p w14:paraId="53594B99" w14:textId="72254993" w:rsidR="008D2BE5" w:rsidRPr="008D2BE5" w:rsidRDefault="008D2BE5" w:rsidP="008D2BE5">
            <w:pPr>
              <w:spacing w:after="0"/>
              <w:jc w:val="center"/>
              <w:textAlignment w:val="baseline"/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Nominal</w:t>
            </w: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  <w:tc>
          <w:tcPr>
            <w:tcW w:w="3105" w:type="dxa"/>
            <w:hideMark/>
          </w:tcPr>
          <w:p w14:paraId="23B614F6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1000 </w:t>
            </w:r>
          </w:p>
        </w:tc>
        <w:tc>
          <w:tcPr>
            <w:tcW w:w="3240" w:type="dxa"/>
            <w:hideMark/>
          </w:tcPr>
          <w:p w14:paraId="1B4ED5D2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9,5 </w:t>
            </w:r>
          </w:p>
        </w:tc>
      </w:tr>
      <w:tr w:rsidR="008D2BE5" w:rsidRPr="008D2BE5" w14:paraId="39A706C2" w14:textId="77777777" w:rsidTr="008D2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5" w:type="dxa"/>
            <w:hideMark/>
          </w:tcPr>
          <w:p w14:paraId="1898830D" w14:textId="2CA1EB7E" w:rsidR="008D2BE5" w:rsidRPr="008D2BE5" w:rsidRDefault="008D2BE5" w:rsidP="008D2BE5">
            <w:pPr>
              <w:spacing w:after="0"/>
              <w:jc w:val="center"/>
              <w:textAlignment w:val="baseline"/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Boost</w:t>
            </w: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  <w:tc>
          <w:tcPr>
            <w:tcW w:w="3105" w:type="dxa"/>
            <w:hideMark/>
          </w:tcPr>
          <w:p w14:paraId="2DE83675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1400 </w:t>
            </w:r>
          </w:p>
        </w:tc>
        <w:tc>
          <w:tcPr>
            <w:tcW w:w="3240" w:type="dxa"/>
            <w:hideMark/>
          </w:tcPr>
          <w:p w14:paraId="407DEAD7" w14:textId="77777777" w:rsidR="008D2BE5" w:rsidRPr="008D2BE5" w:rsidRDefault="008D2BE5" w:rsidP="008D2BE5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14,5 </w:t>
            </w:r>
          </w:p>
        </w:tc>
      </w:tr>
    </w:tbl>
    <w:p w14:paraId="57BB1359" w14:textId="77777777" w:rsidR="008D2BE5" w:rsidRPr="008D2BE5" w:rsidRDefault="008D2BE5" w:rsidP="008D2BE5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nl-NL"/>
        </w:rPr>
      </w:pPr>
      <w:r w:rsidRPr="008D2BE5">
        <w:rPr>
          <w:rFonts w:eastAsia="Times New Roman" w:cs="Segoe UI"/>
          <w:color w:val="auto"/>
          <w:lang w:eastAsia="nl-NL"/>
        </w:rPr>
        <w:t> </w:t>
      </w:r>
    </w:p>
    <w:p w14:paraId="3EE21320" w14:textId="7C5F5AC7" w:rsidR="008D2BE5" w:rsidRPr="001E7054" w:rsidRDefault="001E7054" w:rsidP="001E7054">
      <w:pPr>
        <w:pStyle w:val="Standaardopsomming"/>
        <w:rPr>
          <w:rFonts w:ascii="Futura PT Light" w:hAnsi="Futura PT Light"/>
        </w:rPr>
      </w:pPr>
      <w:r w:rsidRPr="009F7778">
        <w:rPr>
          <w:rFonts w:ascii="Futura PT Light" w:hAnsi="Futura PT Light"/>
        </w:rPr>
        <w:t>La longueur de portée peut varier en fonction du type et de la structure du plafond. </w:t>
      </w:r>
    </w:p>
    <w:p w14:paraId="036DE454" w14:textId="7E6759E2" w:rsidR="008D2BE5" w:rsidRPr="008D2BE5" w:rsidRDefault="008D2BE5" w:rsidP="008D2BE5">
      <w:pPr>
        <w:spacing w:after="0" w:line="240" w:lineRule="auto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nl-NL"/>
        </w:rPr>
      </w:pPr>
      <w:r w:rsidRPr="008D2BE5">
        <w:rPr>
          <w:rFonts w:eastAsia="Times New Roman" w:cs="Segoe UI"/>
          <w:color w:val="auto"/>
          <w:lang w:eastAsia="nl-NL"/>
        </w:rPr>
        <w:t> </w:t>
      </w:r>
    </w:p>
    <w:p w14:paraId="29DD2484" w14:textId="6B56A6A6" w:rsidR="008D2BE5" w:rsidRPr="008D2BE5" w:rsidRDefault="001E7054" w:rsidP="008D2BE5">
      <w:pPr>
        <w:pStyle w:val="Ondertitel"/>
        <w:rPr>
          <w:rFonts w:ascii="Segoe UI" w:hAnsi="Segoe UI"/>
          <w:color w:val="auto"/>
          <w:sz w:val="18"/>
          <w:szCs w:val="18"/>
          <w:lang w:eastAsia="nl-NL"/>
        </w:rPr>
      </w:pPr>
      <w:r>
        <w:t>Données techniques :</w:t>
      </w:r>
      <w:r w:rsidR="008D2BE5" w:rsidRPr="008D2BE5">
        <w:rPr>
          <w:rFonts w:ascii="Cambria" w:hAnsi="Cambria" w:cs="Cambria"/>
          <w:lang w:eastAsia="nl-NL"/>
        </w:rPr>
        <w:t> </w:t>
      </w:r>
    </w:p>
    <w:tbl>
      <w:tblPr>
        <w:tblStyle w:val="Onopgemaaktetabel3"/>
        <w:tblW w:w="5529" w:type="dxa"/>
        <w:tblLook w:val="04A0" w:firstRow="1" w:lastRow="0" w:firstColumn="1" w:lastColumn="0" w:noHBand="0" w:noVBand="1"/>
      </w:tblPr>
      <w:tblGrid>
        <w:gridCol w:w="3261"/>
        <w:gridCol w:w="2268"/>
      </w:tblGrid>
      <w:tr w:rsidR="001E7054" w:rsidRPr="008D2BE5" w14:paraId="5DC28F0A" w14:textId="77777777" w:rsidTr="001E7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</w:tcPr>
          <w:p w14:paraId="2DE50928" w14:textId="21E26703" w:rsidR="001E7054" w:rsidRPr="008D2BE5" w:rsidRDefault="001E7054" w:rsidP="001E7054">
            <w:pPr>
              <w:spacing w:after="0"/>
              <w:textAlignment w:val="baseline"/>
              <w:rPr>
                <w:rFonts w:ascii="Futura PT Book" w:eastAsia="Times New Roman" w:hAnsi="Futura PT Book" w:cs="Times New Roman"/>
                <w:color w:val="auto"/>
                <w:lang w:eastAsia="nl-NL"/>
              </w:rPr>
            </w:pPr>
            <w:r w:rsidRPr="009F7778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>Données techniques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  <w:tc>
          <w:tcPr>
            <w:tcW w:w="2268" w:type="dxa"/>
            <w:hideMark/>
          </w:tcPr>
          <w:p w14:paraId="4777E615" w14:textId="4A76BACE" w:rsidR="001E7054" w:rsidRPr="008D2BE5" w:rsidRDefault="001E7054" w:rsidP="001E7054">
            <w:pPr>
              <w:spacing w:after="0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>H</w:t>
            </w:r>
            <w:r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>RWA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aps w:val="0"/>
                <w:color w:val="auto"/>
                <w:lang w:eastAsia="nl-NL"/>
              </w:rPr>
              <w:t xml:space="preserve"> 1000</w:t>
            </w:r>
            <w:r w:rsidRPr="008D2BE5">
              <w:rPr>
                <w:rFonts w:ascii="Futura PT Book" w:eastAsia="Times New Roman" w:hAnsi="Futura PT Book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</w:tr>
      <w:tr w:rsidR="001E7054" w:rsidRPr="008D2BE5" w14:paraId="28AA5334" w14:textId="77777777" w:rsidTr="001E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1F2F46A" w14:textId="05969B16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Tension</w:t>
            </w: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  <w:tc>
          <w:tcPr>
            <w:tcW w:w="2268" w:type="dxa"/>
            <w:hideMark/>
          </w:tcPr>
          <w:p w14:paraId="0655E7CD" w14:textId="3F438C73" w:rsidR="001E7054" w:rsidRPr="008D2BE5" w:rsidRDefault="001E7054" w:rsidP="001E7054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230v </w:t>
            </w:r>
          </w:p>
        </w:tc>
      </w:tr>
      <w:tr w:rsidR="001E7054" w:rsidRPr="008D2BE5" w14:paraId="1ED01C36" w14:textId="77777777" w:rsidTr="001E705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61F38A2" w14:textId="7DC848EB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Puissance</w:t>
            </w:r>
          </w:p>
        </w:tc>
        <w:tc>
          <w:tcPr>
            <w:tcW w:w="2268" w:type="dxa"/>
            <w:hideMark/>
          </w:tcPr>
          <w:p w14:paraId="1A508A23" w14:textId="240BEF1E" w:rsidR="001E7054" w:rsidRPr="008D2BE5" w:rsidRDefault="001E7054" w:rsidP="001E7054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900 w </w:t>
            </w:r>
          </w:p>
        </w:tc>
      </w:tr>
      <w:tr w:rsidR="001E7054" w:rsidRPr="008D2BE5" w14:paraId="514C6E41" w14:textId="77777777" w:rsidTr="001E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9ACD919" w14:textId="07A26CD7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Courant</w:t>
            </w:r>
          </w:p>
        </w:tc>
        <w:tc>
          <w:tcPr>
            <w:tcW w:w="2268" w:type="dxa"/>
            <w:hideMark/>
          </w:tcPr>
          <w:p w14:paraId="4319D6A6" w14:textId="5EC04C60" w:rsidR="001E7054" w:rsidRPr="008D2BE5" w:rsidRDefault="001E7054" w:rsidP="001E7054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4.0 a </w:t>
            </w:r>
          </w:p>
        </w:tc>
      </w:tr>
      <w:tr w:rsidR="001E7054" w:rsidRPr="008D2BE5" w14:paraId="39AE21A2" w14:textId="77777777" w:rsidTr="001E705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38D3E94" w14:textId="7D36252E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Poids</w:t>
            </w:r>
          </w:p>
        </w:tc>
        <w:tc>
          <w:tcPr>
            <w:tcW w:w="2268" w:type="dxa"/>
            <w:hideMark/>
          </w:tcPr>
          <w:p w14:paraId="1FDE995C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267 kg </w:t>
            </w:r>
          </w:p>
        </w:tc>
      </w:tr>
      <w:tr w:rsidR="001E7054" w:rsidRPr="008D2BE5" w14:paraId="31BB0FAD" w14:textId="77777777" w:rsidTr="001E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B90909F" w14:textId="213D54F1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Filtre d’air neuf</w:t>
            </w:r>
          </w:p>
        </w:tc>
        <w:tc>
          <w:tcPr>
            <w:tcW w:w="2268" w:type="dxa"/>
            <w:hideMark/>
          </w:tcPr>
          <w:p w14:paraId="7114457F" w14:textId="0BAA08A7" w:rsidR="001E7054" w:rsidRPr="008D2BE5" w:rsidRDefault="001E7054" w:rsidP="001E7054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Epm1 60% (f7) </w:t>
            </w:r>
          </w:p>
        </w:tc>
      </w:tr>
      <w:tr w:rsidR="001E7054" w:rsidRPr="008D2BE5" w14:paraId="47E14824" w14:textId="77777777" w:rsidTr="001E705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5FBE561" w14:textId="48F0655C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Filtre d’air extrait</w:t>
            </w:r>
          </w:p>
        </w:tc>
        <w:tc>
          <w:tcPr>
            <w:tcW w:w="2268" w:type="dxa"/>
            <w:hideMark/>
          </w:tcPr>
          <w:p w14:paraId="0CDE514A" w14:textId="1BCA4159" w:rsidR="001E7054" w:rsidRPr="008D2BE5" w:rsidRDefault="001E7054" w:rsidP="001E7054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Iso coarse 65% (g4) </w:t>
            </w:r>
          </w:p>
        </w:tc>
      </w:tr>
      <w:tr w:rsidR="001E7054" w:rsidRPr="008D2BE5" w14:paraId="046D5DD2" w14:textId="77777777" w:rsidTr="001E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9F15BEB" w14:textId="496D6306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Poids aves raccordements verticaux</w:t>
            </w:r>
          </w:p>
        </w:tc>
        <w:tc>
          <w:tcPr>
            <w:tcW w:w="2268" w:type="dxa"/>
            <w:hideMark/>
          </w:tcPr>
          <w:p w14:paraId="22C8979E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7kg </w:t>
            </w:r>
          </w:p>
        </w:tc>
      </w:tr>
      <w:tr w:rsidR="001E7054" w:rsidRPr="008D2BE5" w14:paraId="72C052D3" w14:textId="77777777" w:rsidTr="001E705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649D50A" w14:textId="047CA68A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Couleur</w:t>
            </w:r>
          </w:p>
        </w:tc>
        <w:tc>
          <w:tcPr>
            <w:tcW w:w="2268" w:type="dxa"/>
            <w:hideMark/>
          </w:tcPr>
          <w:p w14:paraId="23865039" w14:textId="140FC436" w:rsidR="001E7054" w:rsidRPr="008D2BE5" w:rsidRDefault="001E7054" w:rsidP="001E7054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Ral 9016 </w:t>
            </w:r>
          </w:p>
        </w:tc>
      </w:tr>
      <w:tr w:rsidR="001E7054" w:rsidRPr="008D2BE5" w14:paraId="423BE717" w14:textId="77777777" w:rsidTr="001E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1289E93" w14:textId="3D0DA8F1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 w:rsidRPr="0043340C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Echangeur de chaleur à contre-courant</w:t>
            </w:r>
          </w:p>
        </w:tc>
        <w:tc>
          <w:tcPr>
            <w:tcW w:w="2268" w:type="dxa"/>
            <w:hideMark/>
          </w:tcPr>
          <w:p w14:paraId="5DA947FF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Aluminium </w:t>
            </w:r>
          </w:p>
        </w:tc>
      </w:tr>
      <w:tr w:rsidR="001E7054" w:rsidRPr="008D2BE5" w14:paraId="0192646A" w14:textId="77777777" w:rsidTr="001E705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9170533" w14:textId="5016F0DA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Diamètre de raccordement des conduits</w:t>
            </w:r>
            <w:r w:rsidRPr="008D2BE5">
              <w:rPr>
                <w:rFonts w:ascii="Futura PT Light" w:eastAsia="Times New Roman" w:hAnsi="Futura PT Light" w:cs="Times New Roman"/>
                <w:b w:val="0"/>
                <w:bCs w:val="0"/>
                <w:color w:val="auto"/>
                <w:lang w:eastAsia="nl-NL"/>
              </w:rPr>
              <w:t> </w:t>
            </w:r>
          </w:p>
        </w:tc>
        <w:tc>
          <w:tcPr>
            <w:tcW w:w="2268" w:type="dxa"/>
            <w:hideMark/>
          </w:tcPr>
          <w:p w14:paraId="6E850EB7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Ø 315 mm </w:t>
            </w:r>
          </w:p>
        </w:tc>
      </w:tr>
      <w:tr w:rsidR="001E7054" w:rsidRPr="008D2BE5" w14:paraId="78376474" w14:textId="77777777" w:rsidTr="001E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88060C4" w14:textId="1B22CA17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Raccord d’évacuation des condensats</w:t>
            </w:r>
          </w:p>
        </w:tc>
        <w:tc>
          <w:tcPr>
            <w:tcW w:w="2268" w:type="dxa"/>
            <w:hideMark/>
          </w:tcPr>
          <w:p w14:paraId="20CD1F53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 </w:t>
            </w:r>
          </w:p>
        </w:tc>
      </w:tr>
      <w:tr w:rsidR="001E7054" w:rsidRPr="008D2BE5" w14:paraId="3A80CEBD" w14:textId="77777777" w:rsidTr="001E705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6DECF2F" w14:textId="20AFA79A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Epaisseur d’isolation</w:t>
            </w:r>
          </w:p>
        </w:tc>
        <w:tc>
          <w:tcPr>
            <w:tcW w:w="2268" w:type="dxa"/>
            <w:hideMark/>
          </w:tcPr>
          <w:p w14:paraId="593DFF87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30mm </w:t>
            </w:r>
          </w:p>
        </w:tc>
      </w:tr>
      <w:tr w:rsidR="001E7054" w:rsidRPr="008D2BE5" w14:paraId="059A38F6" w14:textId="77777777" w:rsidTr="001E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A3EBB17" w14:textId="0DBD9138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Classe d’isolation</w:t>
            </w:r>
          </w:p>
        </w:tc>
        <w:tc>
          <w:tcPr>
            <w:tcW w:w="2268" w:type="dxa"/>
            <w:hideMark/>
          </w:tcPr>
          <w:p w14:paraId="4C34186F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B </w:t>
            </w:r>
          </w:p>
        </w:tc>
      </w:tr>
      <w:tr w:rsidR="001E7054" w:rsidRPr="008D2BE5" w14:paraId="34A31D66" w14:textId="77777777" w:rsidTr="001E705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06BC74D" w14:textId="3C78D5C1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Indice de protection IP</w:t>
            </w:r>
          </w:p>
        </w:tc>
        <w:tc>
          <w:tcPr>
            <w:tcW w:w="2268" w:type="dxa"/>
            <w:hideMark/>
          </w:tcPr>
          <w:p w14:paraId="635AFCDA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54 </w:t>
            </w:r>
          </w:p>
        </w:tc>
      </w:tr>
      <w:tr w:rsidR="001E7054" w:rsidRPr="008D2BE5" w14:paraId="59464A3B" w14:textId="77777777" w:rsidTr="001E70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12494A9" w14:textId="02AD20BD" w:rsidR="001E7054" w:rsidRPr="008D2BE5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eastAsia="nl-NL"/>
              </w:rPr>
            </w:pP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eastAsia="nl-NL"/>
              </w:rPr>
              <w:t>Dimensions (lxhxp)</w:t>
            </w:r>
          </w:p>
        </w:tc>
        <w:tc>
          <w:tcPr>
            <w:tcW w:w="2268" w:type="dxa"/>
            <w:hideMark/>
          </w:tcPr>
          <w:p w14:paraId="0389D1E7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2553 x 576 x 1280 </w:t>
            </w:r>
          </w:p>
        </w:tc>
      </w:tr>
      <w:tr w:rsidR="001E7054" w:rsidRPr="008D2BE5" w14:paraId="27A3DBB0" w14:textId="77777777" w:rsidTr="001E705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0D8B36F" w14:textId="46CD9B0C" w:rsidR="001E7054" w:rsidRPr="001E7054" w:rsidRDefault="001E7054" w:rsidP="001E7054">
            <w:pPr>
              <w:spacing w:after="0"/>
              <w:textAlignment w:val="baseline"/>
              <w:rPr>
                <w:rFonts w:ascii="Futura PT Light" w:eastAsia="Times New Roman" w:hAnsi="Futura PT Light" w:cs="Times New Roman"/>
                <w:color w:val="auto"/>
                <w:lang w:val="en-US" w:eastAsia="nl-NL"/>
              </w:rPr>
            </w:pPr>
            <w:r w:rsidRPr="0043340C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val="en-US" w:eastAsia="nl-NL"/>
              </w:rPr>
              <w:t xml:space="preserve">Dimensions avec </w:t>
            </w:r>
            <w:proofErr w:type="spellStart"/>
            <w:r w:rsidRPr="0043340C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val="en-US" w:eastAsia="nl-NL"/>
              </w:rPr>
              <w:t>raccordement</w:t>
            </w:r>
            <w:proofErr w:type="spellEnd"/>
            <w:r w:rsidRPr="0043340C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val="en-US" w:eastAsia="nl-NL"/>
              </w:rPr>
              <w:t xml:space="preserve"> vertical (</w:t>
            </w:r>
            <w:proofErr w:type="spellStart"/>
            <w:r w:rsidRPr="0043340C"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val="en-US" w:eastAsia="nl-NL"/>
              </w:rPr>
              <w:t>l</w:t>
            </w:r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val="en-US" w:eastAsia="nl-NL"/>
              </w:rPr>
              <w:t>xhxp</w:t>
            </w:r>
            <w:proofErr w:type="spellEnd"/>
            <w:r>
              <w:rPr>
                <w:rFonts w:ascii="Futura PT Light" w:eastAsia="Times New Roman" w:hAnsi="Futura PT Light" w:cs="Times New Roman"/>
                <w:b w:val="0"/>
                <w:bCs w:val="0"/>
                <w:caps w:val="0"/>
                <w:color w:val="auto"/>
                <w:lang w:val="en-US" w:eastAsia="nl-NL"/>
              </w:rPr>
              <w:t>)</w:t>
            </w:r>
          </w:p>
        </w:tc>
        <w:tc>
          <w:tcPr>
            <w:tcW w:w="2268" w:type="dxa"/>
            <w:hideMark/>
          </w:tcPr>
          <w:p w14:paraId="5FDC75E6" w14:textId="77777777" w:rsidR="001E7054" w:rsidRPr="008D2BE5" w:rsidRDefault="001E7054" w:rsidP="001E7054">
            <w:pPr>
              <w:spacing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Light" w:eastAsia="Times New Roman" w:hAnsi="Futura PT Light" w:cs="Times New Roman"/>
                <w:color w:val="auto"/>
                <w:sz w:val="24"/>
                <w:szCs w:val="24"/>
                <w:lang w:eastAsia="nl-NL"/>
              </w:rPr>
            </w:pPr>
            <w:r w:rsidRPr="008D2BE5">
              <w:rPr>
                <w:rFonts w:ascii="Futura PT Light" w:eastAsia="Times New Roman" w:hAnsi="Futura PT Light" w:cs="Times New Roman"/>
                <w:color w:val="auto"/>
                <w:lang w:eastAsia="nl-NL"/>
              </w:rPr>
              <w:t>2230 x 459 x 1700 </w:t>
            </w:r>
          </w:p>
        </w:tc>
      </w:tr>
    </w:tbl>
    <w:p w14:paraId="1CBF60F5" w14:textId="3925DEF0" w:rsidR="008D2BE5" w:rsidRPr="001E7054" w:rsidRDefault="008D2BE5" w:rsidP="001E7054">
      <w:pPr>
        <w:spacing w:after="0" w:line="240" w:lineRule="auto"/>
        <w:textAlignment w:val="baseline"/>
        <w:rPr>
          <w:rFonts w:ascii="Segoe UI" w:eastAsia="Times New Roman" w:hAnsi="Segoe UI" w:cs="Segoe UI"/>
          <w:color w:val="0F4761"/>
          <w:sz w:val="18"/>
          <w:szCs w:val="18"/>
          <w:lang w:eastAsia="nl-NL"/>
        </w:rPr>
      </w:pPr>
    </w:p>
    <w:sectPr w:rsidR="008D2BE5" w:rsidRPr="001E7054" w:rsidSect="00957F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EADD" w14:textId="77777777" w:rsidR="000A4C27" w:rsidRDefault="000A4C27" w:rsidP="008E3AC6">
      <w:r>
        <w:separator/>
      </w:r>
    </w:p>
  </w:endnote>
  <w:endnote w:type="continuationSeparator" w:id="0">
    <w:p w14:paraId="2136E25E" w14:textId="77777777" w:rsidR="000A4C27" w:rsidRDefault="000A4C27" w:rsidP="008E3AC6">
      <w:r>
        <w:continuationSeparator/>
      </w:r>
    </w:p>
  </w:endnote>
  <w:endnote w:type="continuationNotice" w:id="1">
    <w:p w14:paraId="26117281" w14:textId="77777777" w:rsidR="000A4C27" w:rsidRDefault="000A4C27" w:rsidP="008E3A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RNS Miles">
    <w:altName w:val="Calibri"/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RNS Miles Bold">
    <w:altName w:val="Calibri"/>
    <w:panose1 w:val="000008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PT Book">
    <w:panose1 w:val="020B0502020204020303"/>
    <w:charset w:val="4D"/>
    <w:family w:val="swiss"/>
    <w:notTrueType/>
    <w:pitch w:val="variable"/>
    <w:sig w:usb0="A00002FF" w:usb1="5000204B" w:usb2="00000000" w:usb3="00000000" w:csb0="00000097" w:csb1="00000000"/>
  </w:font>
  <w:font w:name="Futura PT Light">
    <w:panose1 w:val="020B0402020204020303"/>
    <w:charset w:val="4D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12FE" w14:textId="77777777" w:rsidR="00490AA5" w:rsidRDefault="00490AA5" w:rsidP="008E3A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D0BC" w14:textId="77777777" w:rsidR="009D2380" w:rsidRPr="00460D82" w:rsidRDefault="009D2380" w:rsidP="008E3AC6">
    <w:pPr>
      <w:pStyle w:val="Voettekst"/>
    </w:pPr>
    <w:r w:rsidRPr="00460D82">
      <w:t>Ventilair Group België / Belgique</w:t>
    </w:r>
    <w:r w:rsidRPr="00460D82">
      <w:tab/>
    </w:r>
    <w:r w:rsidRPr="00460D82">
      <w:tab/>
      <w:t>+32 (0)56 36 21 20</w:t>
    </w:r>
  </w:p>
  <w:p w14:paraId="4F59AFD6" w14:textId="77777777" w:rsidR="009D2380" w:rsidRPr="00460D82" w:rsidRDefault="009D2380" w:rsidP="008E3AC6">
    <w:pPr>
      <w:pStyle w:val="Voettekst"/>
    </w:pPr>
    <w:r w:rsidRPr="00460D82">
      <w:t xml:space="preserve">Pieter Verhaeghestraat 8 | 8520 Kuurne </w:t>
    </w:r>
    <w:r w:rsidRPr="00460D82">
      <w:tab/>
    </w:r>
    <w:r w:rsidR="00490AA5">
      <w:tab/>
    </w:r>
    <w:r w:rsidRPr="00460D82">
      <w:t>www.ventilairgroup.be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85D6" w14:textId="77777777" w:rsidR="00490AA5" w:rsidRDefault="00490AA5" w:rsidP="008E3A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C81D" w14:textId="77777777" w:rsidR="000A4C27" w:rsidRDefault="000A4C27" w:rsidP="008E3AC6">
      <w:r>
        <w:separator/>
      </w:r>
    </w:p>
  </w:footnote>
  <w:footnote w:type="continuationSeparator" w:id="0">
    <w:p w14:paraId="0B7286BC" w14:textId="77777777" w:rsidR="000A4C27" w:rsidRDefault="000A4C27" w:rsidP="008E3AC6">
      <w:r>
        <w:continuationSeparator/>
      </w:r>
    </w:p>
  </w:footnote>
  <w:footnote w:type="continuationNotice" w:id="1">
    <w:p w14:paraId="1132915C" w14:textId="77777777" w:rsidR="000A4C27" w:rsidRDefault="000A4C27" w:rsidP="008E3A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0C559" w14:textId="77777777" w:rsidR="00490AA5" w:rsidRDefault="00490AA5" w:rsidP="008E3A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2874" w14:textId="77777777" w:rsidR="009D2380" w:rsidRDefault="00957F33" w:rsidP="008E3AC6">
    <w:pPr>
      <w:pStyle w:val="Koptekst"/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4021DBC6" wp14:editId="6DF906FB">
          <wp:simplePos x="0" y="0"/>
          <wp:positionH relativeFrom="page">
            <wp:posOffset>6750685</wp:posOffset>
          </wp:positionH>
          <wp:positionV relativeFrom="paragraph">
            <wp:posOffset>167005</wp:posOffset>
          </wp:positionV>
          <wp:extent cx="756585" cy="1861200"/>
          <wp:effectExtent l="0" t="0" r="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breathe-with-us-schuin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85" cy="186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DCA0B" wp14:editId="2B8CA90B">
              <wp:simplePos x="0" y="0"/>
              <wp:positionH relativeFrom="column">
                <wp:posOffset>6400165</wp:posOffset>
              </wp:positionH>
              <wp:positionV relativeFrom="paragraph">
                <wp:posOffset>-586740</wp:posOffset>
              </wp:positionV>
              <wp:extent cx="0" cy="1036320"/>
              <wp:effectExtent l="0" t="0" r="19050" b="30480"/>
              <wp:wrapNone/>
              <wp:docPr id="8" name="Rechte verbindingslijn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36320"/>
                      </a:xfrm>
                      <a:prstGeom prst="line">
                        <a:avLst/>
                      </a:prstGeom>
                      <a:ln w="17780">
                        <a:solidFill>
                          <a:srgbClr val="951F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FD4E9" id="Rechte verbindingslijn 8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3.95pt,-46.2pt" to="503.95pt,3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" strokecolor="#951f81" strokeweight="1.4pt">
              <v:stroke joinstyle="miter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3DC271" wp14:editId="325952C7">
              <wp:simplePos x="0" y="0"/>
              <wp:positionH relativeFrom="column">
                <wp:posOffset>6400165</wp:posOffset>
              </wp:positionH>
              <wp:positionV relativeFrom="paragraph">
                <wp:posOffset>1318260</wp:posOffset>
              </wp:positionV>
              <wp:extent cx="0" cy="8953500"/>
              <wp:effectExtent l="0" t="0" r="19050" b="19050"/>
              <wp:wrapNone/>
              <wp:docPr id="7" name="Rechte verbindingslij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53500"/>
                      </a:xfrm>
                      <a:prstGeom prst="line">
                        <a:avLst/>
                      </a:prstGeom>
                      <a:ln w="17780">
                        <a:solidFill>
                          <a:srgbClr val="951F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3A48F7" id="Rechte verbindingslijn 7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3.95pt,103.8pt" to="503.95pt,808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" strokecolor="#951f81" strokeweight="1.4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25DA" w14:textId="77777777" w:rsidR="00490AA5" w:rsidRDefault="00490AA5" w:rsidP="008E3AC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3BF"/>
    <w:multiLevelType w:val="multilevel"/>
    <w:tmpl w:val="B4800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01699"/>
    <w:multiLevelType w:val="hybridMultilevel"/>
    <w:tmpl w:val="3D122FC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846BB"/>
    <w:multiLevelType w:val="hybridMultilevel"/>
    <w:tmpl w:val="9AF04E7E"/>
    <w:lvl w:ilvl="0" w:tplc="72FA464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A1236"/>
    <w:multiLevelType w:val="multilevel"/>
    <w:tmpl w:val="C08EB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112BCC"/>
    <w:multiLevelType w:val="hybridMultilevel"/>
    <w:tmpl w:val="C318F1D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D4773"/>
    <w:multiLevelType w:val="multilevel"/>
    <w:tmpl w:val="D292D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940D36"/>
    <w:multiLevelType w:val="hybridMultilevel"/>
    <w:tmpl w:val="264EF7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22B45"/>
    <w:multiLevelType w:val="hybridMultilevel"/>
    <w:tmpl w:val="592A05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D59C8"/>
    <w:multiLevelType w:val="multilevel"/>
    <w:tmpl w:val="F34421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00154B"/>
    <w:multiLevelType w:val="hybridMultilevel"/>
    <w:tmpl w:val="2724FA8E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296BD5"/>
    <w:multiLevelType w:val="hybridMultilevel"/>
    <w:tmpl w:val="247C22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F2678"/>
    <w:multiLevelType w:val="hybridMultilevel"/>
    <w:tmpl w:val="F0103E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46B6"/>
    <w:multiLevelType w:val="multilevel"/>
    <w:tmpl w:val="7240A0F0"/>
    <w:lvl w:ilvl="0">
      <w:start w:val="1"/>
      <w:numFmt w:val="decimal"/>
      <w:pStyle w:val="Standaardopsomm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4EE4B10"/>
    <w:multiLevelType w:val="multilevel"/>
    <w:tmpl w:val="6B4CA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A33D95"/>
    <w:multiLevelType w:val="multilevel"/>
    <w:tmpl w:val="9030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4A5663"/>
    <w:multiLevelType w:val="multilevel"/>
    <w:tmpl w:val="076AD0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870836"/>
    <w:multiLevelType w:val="hybridMultilevel"/>
    <w:tmpl w:val="6248CE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C4BD3"/>
    <w:multiLevelType w:val="multilevel"/>
    <w:tmpl w:val="6AEC7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079820">
    <w:abstractNumId w:val="12"/>
  </w:num>
  <w:num w:numId="2" w16cid:durableId="1406682847">
    <w:abstractNumId w:val="4"/>
  </w:num>
  <w:num w:numId="3" w16cid:durableId="1067805601">
    <w:abstractNumId w:val="9"/>
  </w:num>
  <w:num w:numId="4" w16cid:durableId="856190147">
    <w:abstractNumId w:val="10"/>
  </w:num>
  <w:num w:numId="5" w16cid:durableId="134033859">
    <w:abstractNumId w:val="11"/>
  </w:num>
  <w:num w:numId="6" w16cid:durableId="78674805">
    <w:abstractNumId w:val="6"/>
  </w:num>
  <w:num w:numId="7" w16cid:durableId="1974165377">
    <w:abstractNumId w:val="2"/>
  </w:num>
  <w:num w:numId="8" w16cid:durableId="2111000768">
    <w:abstractNumId w:val="2"/>
  </w:num>
  <w:num w:numId="9" w16cid:durableId="215748021">
    <w:abstractNumId w:val="1"/>
  </w:num>
  <w:num w:numId="10" w16cid:durableId="1850832062">
    <w:abstractNumId w:val="16"/>
  </w:num>
  <w:num w:numId="11" w16cid:durableId="1292632903">
    <w:abstractNumId w:val="5"/>
  </w:num>
  <w:num w:numId="12" w16cid:durableId="1322656116">
    <w:abstractNumId w:val="7"/>
  </w:num>
  <w:num w:numId="13" w16cid:durableId="343745677">
    <w:abstractNumId w:val="8"/>
  </w:num>
  <w:num w:numId="14" w16cid:durableId="889340478">
    <w:abstractNumId w:val="3"/>
  </w:num>
  <w:num w:numId="15" w16cid:durableId="1328366109">
    <w:abstractNumId w:val="15"/>
  </w:num>
  <w:num w:numId="16" w16cid:durableId="1584729122">
    <w:abstractNumId w:val="13"/>
  </w:num>
  <w:num w:numId="17" w16cid:durableId="1085298382">
    <w:abstractNumId w:val="14"/>
  </w:num>
  <w:num w:numId="18" w16cid:durableId="34547949">
    <w:abstractNumId w:val="17"/>
  </w:num>
  <w:num w:numId="19" w16cid:durableId="36170864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EF"/>
    <w:rsid w:val="00005852"/>
    <w:rsid w:val="000072CC"/>
    <w:rsid w:val="00013D96"/>
    <w:rsid w:val="000269BE"/>
    <w:rsid w:val="000417A7"/>
    <w:rsid w:val="00064F5E"/>
    <w:rsid w:val="00070110"/>
    <w:rsid w:val="000839C2"/>
    <w:rsid w:val="000A4C27"/>
    <w:rsid w:val="000D34B0"/>
    <w:rsid w:val="000D34DE"/>
    <w:rsid w:val="000D426C"/>
    <w:rsid w:val="000D5A54"/>
    <w:rsid w:val="000E3A32"/>
    <w:rsid w:val="000E5907"/>
    <w:rsid w:val="00102C75"/>
    <w:rsid w:val="00154E15"/>
    <w:rsid w:val="001772EF"/>
    <w:rsid w:val="00177AC7"/>
    <w:rsid w:val="001841C4"/>
    <w:rsid w:val="0018487A"/>
    <w:rsid w:val="00195205"/>
    <w:rsid w:val="001C6396"/>
    <w:rsid w:val="001C6F64"/>
    <w:rsid w:val="001D741A"/>
    <w:rsid w:val="001E2389"/>
    <w:rsid w:val="001E7054"/>
    <w:rsid w:val="001F4B57"/>
    <w:rsid w:val="00204FD7"/>
    <w:rsid w:val="002247DC"/>
    <w:rsid w:val="00231613"/>
    <w:rsid w:val="00257F53"/>
    <w:rsid w:val="002853C6"/>
    <w:rsid w:val="002C3475"/>
    <w:rsid w:val="002C53D4"/>
    <w:rsid w:val="002C70B6"/>
    <w:rsid w:val="00301977"/>
    <w:rsid w:val="00312FEA"/>
    <w:rsid w:val="00367F3E"/>
    <w:rsid w:val="003750AB"/>
    <w:rsid w:val="003A3F2F"/>
    <w:rsid w:val="003B2B7E"/>
    <w:rsid w:val="003C6018"/>
    <w:rsid w:val="003E3AE4"/>
    <w:rsid w:val="003F0702"/>
    <w:rsid w:val="00403195"/>
    <w:rsid w:val="00404ACD"/>
    <w:rsid w:val="0041314C"/>
    <w:rsid w:val="00437042"/>
    <w:rsid w:val="0043712E"/>
    <w:rsid w:val="00444AED"/>
    <w:rsid w:val="00445263"/>
    <w:rsid w:val="00450417"/>
    <w:rsid w:val="00460D82"/>
    <w:rsid w:val="004705BD"/>
    <w:rsid w:val="00473AD3"/>
    <w:rsid w:val="00474FEF"/>
    <w:rsid w:val="00490AA5"/>
    <w:rsid w:val="004A0C2C"/>
    <w:rsid w:val="004A6B58"/>
    <w:rsid w:val="004C1EAD"/>
    <w:rsid w:val="004E49EE"/>
    <w:rsid w:val="004F0BF9"/>
    <w:rsid w:val="00515978"/>
    <w:rsid w:val="005379FB"/>
    <w:rsid w:val="0054061A"/>
    <w:rsid w:val="00557669"/>
    <w:rsid w:val="00565EFA"/>
    <w:rsid w:val="005836EF"/>
    <w:rsid w:val="0058B9A4"/>
    <w:rsid w:val="005911D4"/>
    <w:rsid w:val="005B1149"/>
    <w:rsid w:val="005C76C2"/>
    <w:rsid w:val="005D4E85"/>
    <w:rsid w:val="00603C47"/>
    <w:rsid w:val="00623067"/>
    <w:rsid w:val="00624FAB"/>
    <w:rsid w:val="006259EC"/>
    <w:rsid w:val="00635500"/>
    <w:rsid w:val="00640E61"/>
    <w:rsid w:val="0065011A"/>
    <w:rsid w:val="00650923"/>
    <w:rsid w:val="006B15CD"/>
    <w:rsid w:val="006C186B"/>
    <w:rsid w:val="006E64DA"/>
    <w:rsid w:val="00711167"/>
    <w:rsid w:val="00740839"/>
    <w:rsid w:val="00763AF4"/>
    <w:rsid w:val="00771A13"/>
    <w:rsid w:val="0077733A"/>
    <w:rsid w:val="007808B5"/>
    <w:rsid w:val="007B1D6B"/>
    <w:rsid w:val="007B6BE6"/>
    <w:rsid w:val="00804BB6"/>
    <w:rsid w:val="008462B9"/>
    <w:rsid w:val="008518E3"/>
    <w:rsid w:val="008603BC"/>
    <w:rsid w:val="00866B9C"/>
    <w:rsid w:val="008734F8"/>
    <w:rsid w:val="00890EE2"/>
    <w:rsid w:val="0089634F"/>
    <w:rsid w:val="008D2BE5"/>
    <w:rsid w:val="008E3AC6"/>
    <w:rsid w:val="00912898"/>
    <w:rsid w:val="00913C01"/>
    <w:rsid w:val="00914CF6"/>
    <w:rsid w:val="009334FC"/>
    <w:rsid w:val="00941044"/>
    <w:rsid w:val="00957F33"/>
    <w:rsid w:val="00973A7B"/>
    <w:rsid w:val="00973A89"/>
    <w:rsid w:val="00985BB7"/>
    <w:rsid w:val="00994749"/>
    <w:rsid w:val="009B4418"/>
    <w:rsid w:val="009C22A5"/>
    <w:rsid w:val="009D2380"/>
    <w:rsid w:val="009E092E"/>
    <w:rsid w:val="009F4801"/>
    <w:rsid w:val="00A11B9A"/>
    <w:rsid w:val="00A43D5B"/>
    <w:rsid w:val="00A45018"/>
    <w:rsid w:val="00A473EC"/>
    <w:rsid w:val="00A51206"/>
    <w:rsid w:val="00A6399C"/>
    <w:rsid w:val="00A73C82"/>
    <w:rsid w:val="00AA0202"/>
    <w:rsid w:val="00AA08AD"/>
    <w:rsid w:val="00AE612A"/>
    <w:rsid w:val="00B112B4"/>
    <w:rsid w:val="00B123E6"/>
    <w:rsid w:val="00B15352"/>
    <w:rsid w:val="00B64B5A"/>
    <w:rsid w:val="00B6672B"/>
    <w:rsid w:val="00B66E40"/>
    <w:rsid w:val="00B726F8"/>
    <w:rsid w:val="00B7794A"/>
    <w:rsid w:val="00BB37B1"/>
    <w:rsid w:val="00BB7CCE"/>
    <w:rsid w:val="00BC341A"/>
    <w:rsid w:val="00BD4D7F"/>
    <w:rsid w:val="00C00864"/>
    <w:rsid w:val="00C4078E"/>
    <w:rsid w:val="00C668F3"/>
    <w:rsid w:val="00C7504A"/>
    <w:rsid w:val="00C75088"/>
    <w:rsid w:val="00C907EE"/>
    <w:rsid w:val="00CB41AD"/>
    <w:rsid w:val="00CB6B04"/>
    <w:rsid w:val="00CF3449"/>
    <w:rsid w:val="00D0520F"/>
    <w:rsid w:val="00D128E9"/>
    <w:rsid w:val="00D36EB3"/>
    <w:rsid w:val="00D4383A"/>
    <w:rsid w:val="00D439DC"/>
    <w:rsid w:val="00D55918"/>
    <w:rsid w:val="00D7128B"/>
    <w:rsid w:val="00D86604"/>
    <w:rsid w:val="00DA2987"/>
    <w:rsid w:val="00DC4F1C"/>
    <w:rsid w:val="00DD6202"/>
    <w:rsid w:val="00DD7ECE"/>
    <w:rsid w:val="00E02A9D"/>
    <w:rsid w:val="00E1375D"/>
    <w:rsid w:val="00E454C9"/>
    <w:rsid w:val="00E507F9"/>
    <w:rsid w:val="00E632F3"/>
    <w:rsid w:val="00E815D9"/>
    <w:rsid w:val="00E859B8"/>
    <w:rsid w:val="00EA1C0E"/>
    <w:rsid w:val="00EA72E1"/>
    <w:rsid w:val="00EB32E7"/>
    <w:rsid w:val="00EB674A"/>
    <w:rsid w:val="00EC3627"/>
    <w:rsid w:val="00ED1B4A"/>
    <w:rsid w:val="00F03DC0"/>
    <w:rsid w:val="00F055C1"/>
    <w:rsid w:val="00F12FEB"/>
    <w:rsid w:val="00F23A8C"/>
    <w:rsid w:val="00F4233C"/>
    <w:rsid w:val="00F4738E"/>
    <w:rsid w:val="00F64F5C"/>
    <w:rsid w:val="00F72351"/>
    <w:rsid w:val="00FA6F6B"/>
    <w:rsid w:val="00FC6463"/>
    <w:rsid w:val="00FD0026"/>
    <w:rsid w:val="00FD0A8E"/>
    <w:rsid w:val="01BEE674"/>
    <w:rsid w:val="022E6BC1"/>
    <w:rsid w:val="02383848"/>
    <w:rsid w:val="030EEF41"/>
    <w:rsid w:val="03EA293D"/>
    <w:rsid w:val="04DDAD17"/>
    <w:rsid w:val="0535C2E1"/>
    <w:rsid w:val="072B51E4"/>
    <w:rsid w:val="09BF340F"/>
    <w:rsid w:val="09CC8D7F"/>
    <w:rsid w:val="0A86FBB6"/>
    <w:rsid w:val="0D27AC69"/>
    <w:rsid w:val="0D3628E7"/>
    <w:rsid w:val="0D471E9F"/>
    <w:rsid w:val="0EDB1190"/>
    <w:rsid w:val="111F62EA"/>
    <w:rsid w:val="12963309"/>
    <w:rsid w:val="16CE8EAF"/>
    <w:rsid w:val="186A5F10"/>
    <w:rsid w:val="1A00BF9F"/>
    <w:rsid w:val="1A3A5B0E"/>
    <w:rsid w:val="1C4D7F40"/>
    <w:rsid w:val="1EAD66AA"/>
    <w:rsid w:val="1ECD1332"/>
    <w:rsid w:val="1EEB786F"/>
    <w:rsid w:val="1FCBCFF0"/>
    <w:rsid w:val="2130DDFE"/>
    <w:rsid w:val="21877ED8"/>
    <w:rsid w:val="2487AC4D"/>
    <w:rsid w:val="25EE7CE2"/>
    <w:rsid w:val="25F09EFD"/>
    <w:rsid w:val="264211BB"/>
    <w:rsid w:val="28013205"/>
    <w:rsid w:val="2E02E520"/>
    <w:rsid w:val="2E3115B3"/>
    <w:rsid w:val="2EDCF5F0"/>
    <w:rsid w:val="2F2755A2"/>
    <w:rsid w:val="2F4367C2"/>
    <w:rsid w:val="2F8F7B05"/>
    <w:rsid w:val="2FF30CD8"/>
    <w:rsid w:val="34BD3261"/>
    <w:rsid w:val="3610B666"/>
    <w:rsid w:val="361E1BD6"/>
    <w:rsid w:val="386D70A3"/>
    <w:rsid w:val="39485728"/>
    <w:rsid w:val="3A637096"/>
    <w:rsid w:val="3C7193D7"/>
    <w:rsid w:val="3CFB0CA7"/>
    <w:rsid w:val="3FE87044"/>
    <w:rsid w:val="416EC6AA"/>
    <w:rsid w:val="43961FAA"/>
    <w:rsid w:val="43C67E69"/>
    <w:rsid w:val="45B73C5B"/>
    <w:rsid w:val="46231446"/>
    <w:rsid w:val="4B30457E"/>
    <w:rsid w:val="4BDFAA33"/>
    <w:rsid w:val="4E44B33F"/>
    <w:rsid w:val="4FD082AC"/>
    <w:rsid w:val="517C5401"/>
    <w:rsid w:val="51DCA12C"/>
    <w:rsid w:val="521CE93B"/>
    <w:rsid w:val="533C8425"/>
    <w:rsid w:val="55B437C8"/>
    <w:rsid w:val="55EECF65"/>
    <w:rsid w:val="57AAF766"/>
    <w:rsid w:val="57B92F71"/>
    <w:rsid w:val="582B112A"/>
    <w:rsid w:val="5956E0AC"/>
    <w:rsid w:val="5B626AFD"/>
    <w:rsid w:val="5CF04D52"/>
    <w:rsid w:val="5F7C3EA6"/>
    <w:rsid w:val="604EDD01"/>
    <w:rsid w:val="627E91E5"/>
    <w:rsid w:val="62898F38"/>
    <w:rsid w:val="64936213"/>
    <w:rsid w:val="68C4F708"/>
    <w:rsid w:val="68DA7376"/>
    <w:rsid w:val="694ECB2E"/>
    <w:rsid w:val="69EE2746"/>
    <w:rsid w:val="6A77E870"/>
    <w:rsid w:val="6C3ADBB6"/>
    <w:rsid w:val="6CB489E1"/>
    <w:rsid w:val="6CC3BDC5"/>
    <w:rsid w:val="6D243471"/>
    <w:rsid w:val="6D7DAD32"/>
    <w:rsid w:val="6EA8700C"/>
    <w:rsid w:val="6F1CAF70"/>
    <w:rsid w:val="6FFB905D"/>
    <w:rsid w:val="737BE12F"/>
    <w:rsid w:val="7474FFF1"/>
    <w:rsid w:val="7510F2E3"/>
    <w:rsid w:val="75161DF9"/>
    <w:rsid w:val="76B1EE5A"/>
    <w:rsid w:val="77EF9111"/>
    <w:rsid w:val="785F843A"/>
    <w:rsid w:val="798CA2FA"/>
    <w:rsid w:val="7A8F4A1D"/>
    <w:rsid w:val="7C22A03D"/>
    <w:rsid w:val="7DD1F553"/>
    <w:rsid w:val="7E14F2D1"/>
    <w:rsid w:val="7E6E6B92"/>
    <w:rsid w:val="7EBBE67A"/>
    <w:rsid w:val="7FC1C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816B5"/>
  <w15:chartTrackingRefBased/>
  <w15:docId w15:val="{1AA07B16-43C6-BC4A-935F-086869A7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7CCE"/>
    <w:pPr>
      <w:spacing w:after="240"/>
    </w:pPr>
    <w:rPr>
      <w:rFonts w:ascii="Myriad Pro Light" w:hAnsi="Myriad Pro Light"/>
      <w:color w:val="3B3838" w:themeColor="background2" w:themeShade="40"/>
    </w:rPr>
  </w:style>
  <w:style w:type="paragraph" w:styleId="Kop1">
    <w:name w:val="heading 1"/>
    <w:aliases w:val="Tussentitel H3"/>
    <w:basedOn w:val="Standaard"/>
    <w:next w:val="Standaard"/>
    <w:link w:val="Kop1Char"/>
    <w:uiPriority w:val="9"/>
    <w:qFormat/>
    <w:rsid w:val="001E2389"/>
    <w:pPr>
      <w:outlineLvl w:val="0"/>
    </w:pPr>
    <w:rPr>
      <w:rFonts w:ascii="RNS Miles" w:hAnsi="RNS Miles"/>
      <w:color w:val="951F81"/>
      <w:sz w:val="30"/>
      <w:szCs w:val="30"/>
      <w:lang w:val="en-US"/>
    </w:rPr>
  </w:style>
  <w:style w:type="paragraph" w:styleId="Kop2">
    <w:name w:val="heading 2"/>
    <w:basedOn w:val="Standaard"/>
    <w:next w:val="Standaard"/>
    <w:link w:val="Kop2Char"/>
    <w:uiPriority w:val="9"/>
    <w:unhideWhenUsed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D2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2380"/>
  </w:style>
  <w:style w:type="paragraph" w:styleId="Voettekst">
    <w:name w:val="footer"/>
    <w:basedOn w:val="Standaard"/>
    <w:link w:val="VoettekstChar"/>
    <w:uiPriority w:val="99"/>
    <w:unhideWhenUsed/>
    <w:rsid w:val="009D2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2380"/>
  </w:style>
  <w:style w:type="paragraph" w:styleId="Titel">
    <w:name w:val="Title"/>
    <w:aliases w:val="Titel H1"/>
    <w:basedOn w:val="Standaard"/>
    <w:next w:val="Standaard"/>
    <w:link w:val="TitelChar"/>
    <w:uiPriority w:val="10"/>
    <w:qFormat/>
    <w:rsid w:val="00957F33"/>
    <w:rPr>
      <w:rFonts w:ascii="RNS Miles Bold" w:hAnsi="RNS Miles Bold"/>
      <w:color w:val="951F81"/>
      <w:sz w:val="48"/>
    </w:rPr>
  </w:style>
  <w:style w:type="character" w:customStyle="1" w:styleId="TitelChar">
    <w:name w:val="Titel Char"/>
    <w:aliases w:val="Titel H1 Char"/>
    <w:basedOn w:val="Standaardalinea-lettertype"/>
    <w:link w:val="Titel"/>
    <w:uiPriority w:val="10"/>
    <w:rsid w:val="00957F33"/>
    <w:rPr>
      <w:rFonts w:ascii="RNS Miles Bold" w:hAnsi="RNS Miles Bold"/>
      <w:color w:val="951F81"/>
      <w:sz w:val="48"/>
    </w:rPr>
  </w:style>
  <w:style w:type="paragraph" w:styleId="Ondertitel">
    <w:name w:val="Subtitle"/>
    <w:aliases w:val="Ondertitel H2"/>
    <w:basedOn w:val="Standaard"/>
    <w:next w:val="Standaard"/>
    <w:link w:val="OndertitelChar"/>
    <w:uiPriority w:val="11"/>
    <w:qFormat/>
    <w:rsid w:val="00804BB6"/>
    <w:pPr>
      <w:spacing w:before="120"/>
    </w:pPr>
    <w:rPr>
      <w:rFonts w:ascii="RNS Miles" w:hAnsi="RNS Miles"/>
      <w:sz w:val="36"/>
      <w:szCs w:val="36"/>
    </w:rPr>
  </w:style>
  <w:style w:type="character" w:customStyle="1" w:styleId="OndertitelChar">
    <w:name w:val="Ondertitel Char"/>
    <w:aliases w:val="Ondertitel H2 Char"/>
    <w:basedOn w:val="Standaardalinea-lettertype"/>
    <w:link w:val="Ondertitel"/>
    <w:uiPriority w:val="11"/>
    <w:rsid w:val="00804BB6"/>
    <w:rPr>
      <w:rFonts w:ascii="RNS Miles" w:hAnsi="RNS Miles"/>
      <w:color w:val="3B3838" w:themeColor="background2" w:themeShade="40"/>
      <w:sz w:val="36"/>
      <w:szCs w:val="36"/>
    </w:rPr>
  </w:style>
  <w:style w:type="paragraph" w:styleId="Lijstalinea">
    <w:name w:val="List Paragraph"/>
    <w:basedOn w:val="Standaard"/>
    <w:uiPriority w:val="34"/>
    <w:qFormat/>
    <w:rsid w:val="00941044"/>
    <w:pPr>
      <w:spacing w:after="200" w:line="276" w:lineRule="auto"/>
      <w:ind w:left="720"/>
      <w:contextualSpacing/>
    </w:pPr>
    <w:rPr>
      <w:rFonts w:asciiTheme="minorHAnsi" w:hAnsiTheme="minorHAnsi"/>
      <w:color w:val="auto"/>
    </w:rPr>
  </w:style>
  <w:style w:type="paragraph" w:customStyle="1" w:styleId="Standaardopsomming">
    <w:name w:val="Standaard opsomming"/>
    <w:basedOn w:val="Lijstalinea"/>
    <w:link w:val="StandaardopsommingChar"/>
    <w:qFormat/>
    <w:rsid w:val="000417A7"/>
    <w:pPr>
      <w:numPr>
        <w:numId w:val="1"/>
      </w:numPr>
      <w:spacing w:after="40" w:line="240" w:lineRule="auto"/>
    </w:pPr>
    <w:rPr>
      <w:rFonts w:ascii="Myriad Pro Light" w:hAnsi="Myriad Pro Light"/>
    </w:rPr>
  </w:style>
  <w:style w:type="character" w:customStyle="1" w:styleId="StandaardopsommingChar">
    <w:name w:val="Standaard opsomming Char"/>
    <w:basedOn w:val="Standaardalinea-lettertype"/>
    <w:link w:val="Standaardopsomming"/>
    <w:rsid w:val="000417A7"/>
    <w:rPr>
      <w:rFonts w:ascii="Myriad Pro Light" w:hAnsi="Myriad Pro Light"/>
    </w:rPr>
  </w:style>
  <w:style w:type="paragraph" w:customStyle="1" w:styleId="paragraph">
    <w:name w:val="paragraph"/>
    <w:basedOn w:val="Standaard"/>
    <w:rsid w:val="007B6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7B6BE6"/>
  </w:style>
  <w:style w:type="character" w:customStyle="1" w:styleId="eop">
    <w:name w:val="eop"/>
    <w:basedOn w:val="Standaardalinea-lettertype"/>
    <w:rsid w:val="007B6BE6"/>
  </w:style>
  <w:style w:type="character" w:customStyle="1" w:styleId="scxw70252799">
    <w:name w:val="scxw70252799"/>
    <w:basedOn w:val="Standaardalinea-lettertype"/>
    <w:rsid w:val="007B6BE6"/>
  </w:style>
  <w:style w:type="character" w:customStyle="1" w:styleId="scxw107693942">
    <w:name w:val="scxw107693942"/>
    <w:basedOn w:val="Standaardalinea-lettertype"/>
    <w:rsid w:val="00445263"/>
  </w:style>
  <w:style w:type="character" w:styleId="Hyperlink">
    <w:name w:val="Hyperlink"/>
    <w:basedOn w:val="Standaardalinea-lettertype"/>
    <w:uiPriority w:val="99"/>
    <w:unhideWhenUsed/>
    <w:rsid w:val="00914CF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4D7F"/>
    <w:rPr>
      <w:color w:val="605E5C"/>
      <w:shd w:val="clear" w:color="auto" w:fill="E1DFDD"/>
    </w:rPr>
  </w:style>
  <w:style w:type="character" w:customStyle="1" w:styleId="Kop1Char">
    <w:name w:val="Kop 1 Char"/>
    <w:aliases w:val="Tussentitel H3 Char"/>
    <w:basedOn w:val="Standaardalinea-lettertype"/>
    <w:link w:val="Kop1"/>
    <w:uiPriority w:val="9"/>
    <w:rsid w:val="001E2389"/>
    <w:rPr>
      <w:rFonts w:ascii="RNS Miles" w:hAnsi="RNS Miles"/>
      <w:color w:val="951F81"/>
      <w:sz w:val="30"/>
      <w:szCs w:val="3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4">
    <w:name w:val="Grid Table 4"/>
    <w:basedOn w:val="Standaardtabe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Kop4Char">
    <w:name w:val="Kop 4 Char"/>
    <w:basedOn w:val="Standaardalinea-lettertype"/>
    <w:link w:val="Kop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alweb">
    <w:name w:val="Normal (Web)"/>
    <w:basedOn w:val="Standaard"/>
    <w:uiPriority w:val="99"/>
    <w:semiHidden/>
    <w:unhideWhenUsed/>
    <w:rsid w:val="0091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BE"/>
    </w:rPr>
  </w:style>
  <w:style w:type="table" w:styleId="Onopgemaaktetabel5">
    <w:name w:val="Plain Table 5"/>
    <w:basedOn w:val="Standaardtabel"/>
    <w:uiPriority w:val="45"/>
    <w:rsid w:val="008D2BE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3">
    <w:name w:val="Plain Table 3"/>
    <w:basedOn w:val="Standaardtabel"/>
    <w:uiPriority w:val="43"/>
    <w:rsid w:val="008D2B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7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0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6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2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35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5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0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4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2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17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4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1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7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4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9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0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0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1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entilairbelgie.sharepoint.com/sites/VENTILAIRGROUPBE/Shared%20Documents/General/VGBE%20BRIEFPAPIER%20TEMPLAT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aa555c-645e-4ab0-936d-30352df30b6c">
      <UserInfo>
        <DisplayName>Olivier Lin</DisplayName>
        <AccountId>49</AccountId>
        <AccountType/>
      </UserInfo>
    </SharedWithUsers>
    <TaxCatchAll xmlns="b4aa555c-645e-4ab0-936d-30352df30b6c" xsi:nil="true"/>
    <lcf76f155ced4ddcb4097134ff3c332f xmlns="36a021e7-1bce-4f8d-b96a-ee0c88e3339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5FD36084C60418952AC24653EFF73" ma:contentTypeVersion="15" ma:contentTypeDescription="Create a new document." ma:contentTypeScope="" ma:versionID="9786c46e04e40bdee2be2ec34d1aa97d">
  <xsd:schema xmlns:xsd="http://www.w3.org/2001/XMLSchema" xmlns:xs="http://www.w3.org/2001/XMLSchema" xmlns:p="http://schemas.microsoft.com/office/2006/metadata/properties" xmlns:ns2="36a021e7-1bce-4f8d-b96a-ee0c88e33399" xmlns:ns3="b4aa555c-645e-4ab0-936d-30352df30b6c" targetNamespace="http://schemas.microsoft.com/office/2006/metadata/properties" ma:root="true" ma:fieldsID="876ea5695433a628f58b763c0cee46f2" ns2:_="" ns3:_="">
    <xsd:import namespace="36a021e7-1bce-4f8d-b96a-ee0c88e33399"/>
    <xsd:import namespace="b4aa555c-645e-4ab0-936d-30352df30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021e7-1bce-4f8d-b96a-ee0c88e33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9e2d3c-60b7-4a9e-82de-6861f5509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a555c-645e-4ab0-936d-30352df30b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e250c4-de90-4745-b32e-6e9deb12a17f}" ma:internalName="TaxCatchAll" ma:showField="CatchAllData" ma:web="b4aa555c-645e-4ab0-936d-30352df30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5E31B-7E92-425D-9148-80AF4E599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B077E-F1DD-490F-AD1F-FF18E43D77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C240A-730C-4F86-B960-95D49519198C}">
  <ds:schemaRefs>
    <ds:schemaRef ds:uri="http://schemas.microsoft.com/office/2006/metadata/properties"/>
    <ds:schemaRef ds:uri="http://schemas.microsoft.com/office/infopath/2007/PartnerControls"/>
    <ds:schemaRef ds:uri="98ac2e76-91f5-49b8-82b9-a92b898c2d4b"/>
  </ds:schemaRefs>
</ds:datastoreItem>
</file>

<file path=customXml/itemProps4.xml><?xml version="1.0" encoding="utf-8"?>
<ds:datastoreItem xmlns:ds="http://schemas.openxmlformats.org/officeDocument/2006/customXml" ds:itemID="{E8B6A826-F106-4731-853F-5D5BDC5D908B}"/>
</file>

<file path=docProps/app.xml><?xml version="1.0" encoding="utf-8"?>
<Properties xmlns="http://schemas.openxmlformats.org/officeDocument/2006/extended-properties" xmlns:vt="http://schemas.openxmlformats.org/officeDocument/2006/docPropsVTypes">
  <Template>VGBE%20BRIEFPAPIER%20TEMPLATE.dotx</Template>
  <TotalTime>3</TotalTime>
  <Pages>4</Pages>
  <Words>1358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Trustteam NV</Company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Maelfait</dc:creator>
  <cp:keywords/>
  <dc:description/>
  <cp:lastModifiedBy>Delphine Maelfait</cp:lastModifiedBy>
  <cp:revision>3</cp:revision>
  <cp:lastPrinted>2023-10-27T06:10:00Z</cp:lastPrinted>
  <dcterms:created xsi:type="dcterms:W3CDTF">2025-12-11T14:19:00Z</dcterms:created>
  <dcterms:modified xsi:type="dcterms:W3CDTF">2025-12-11T14:22:00Z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0x010100ED85FD36084C60418952AC24653EFF73</vt:lpwstr>
  </property>
  <property fmtid="{D5CDD505-2E9C-101B-9397-08002B2CF9AE}" pid="3" name="Order">
    <vt:r8>1800</vt:r8>
  </property>
  <property fmtid="{D5CDD505-2E9C-101B-9397-08002B2CF9AE}" pid="4" name="MediaServiceImageTags">
    <vt:lpwstr/>
  </property>
</Properties>
</file>